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97E4" w14:textId="77777777" w:rsidR="00860311" w:rsidRPr="00FC6093" w:rsidRDefault="00BE5AAA" w:rsidP="00860311">
      <w:pPr>
        <w:spacing w:after="0" w:line="240" w:lineRule="auto"/>
        <w:jc w:val="center"/>
        <w:rPr>
          <w:rFonts w:ascii="Arial" w:eastAsia="Times New Roman" w:hAnsi="Arial" w:cs="Arial"/>
          <w:lang w:eastAsia="pl-PL"/>
        </w:rPr>
      </w:pPr>
      <w:r>
        <w:rPr>
          <w:rFonts w:ascii="Arial" w:eastAsia="Times New Roman" w:hAnsi="Arial" w:cs="Arial"/>
          <w:i/>
          <w:lang w:eastAsia="pl-PL"/>
        </w:rPr>
        <w:t xml:space="preserve">                                                                                                 </w:t>
      </w:r>
      <w:r w:rsidR="00FB0CD0" w:rsidRPr="00FC6093">
        <w:rPr>
          <w:rFonts w:ascii="Arial" w:eastAsia="Times New Roman" w:hAnsi="Arial" w:cs="Arial"/>
          <w:i/>
          <w:lang w:eastAsia="pl-PL"/>
        </w:rPr>
        <w:t>Załącznik nr 8</w:t>
      </w:r>
      <w:r w:rsidR="00860311" w:rsidRPr="00FC6093">
        <w:rPr>
          <w:rFonts w:ascii="Arial" w:eastAsia="Times New Roman" w:hAnsi="Arial" w:cs="Arial"/>
          <w:i/>
          <w:lang w:eastAsia="pl-PL"/>
        </w:rPr>
        <w:t xml:space="preserve"> do SWZ</w:t>
      </w:r>
    </w:p>
    <w:p w14:paraId="7E46950D" w14:textId="77777777" w:rsidR="00860311" w:rsidRPr="00FC6093" w:rsidRDefault="00860311" w:rsidP="00860311">
      <w:pPr>
        <w:autoSpaceDE w:val="0"/>
        <w:autoSpaceDN w:val="0"/>
        <w:adjustRightInd w:val="0"/>
        <w:spacing w:after="0" w:line="276" w:lineRule="auto"/>
        <w:jc w:val="center"/>
        <w:rPr>
          <w:rFonts w:ascii="Arial" w:eastAsia="Times New Roman" w:hAnsi="Arial" w:cs="Arial"/>
          <w:b/>
          <w:bCs/>
          <w:lang w:eastAsia="pl-PL"/>
        </w:rPr>
      </w:pPr>
    </w:p>
    <w:p w14:paraId="74D10A1B" w14:textId="77777777" w:rsidR="00860311" w:rsidRPr="00E722E0" w:rsidRDefault="000653FF" w:rsidP="00860311">
      <w:pPr>
        <w:autoSpaceDE w:val="0"/>
        <w:autoSpaceDN w:val="0"/>
        <w:adjustRightInd w:val="0"/>
        <w:spacing w:after="0" w:line="276" w:lineRule="auto"/>
        <w:jc w:val="center"/>
        <w:rPr>
          <w:rFonts w:ascii="Arial" w:eastAsia="Times New Roman" w:hAnsi="Arial" w:cs="Arial"/>
          <w:b/>
          <w:bCs/>
          <w:lang w:eastAsia="pl-PL"/>
        </w:rPr>
      </w:pPr>
      <w:r w:rsidRPr="00FC6093">
        <w:rPr>
          <w:rFonts w:ascii="Arial" w:eastAsia="Times New Roman" w:hAnsi="Arial" w:cs="Arial"/>
          <w:b/>
          <w:bCs/>
          <w:lang w:eastAsia="pl-PL"/>
        </w:rPr>
        <w:t>PROJEKT</w:t>
      </w:r>
      <w:r w:rsidR="002D17A1" w:rsidRPr="00FC6093">
        <w:rPr>
          <w:rFonts w:ascii="Arial" w:eastAsia="Times New Roman" w:hAnsi="Arial" w:cs="Arial"/>
          <w:b/>
          <w:bCs/>
          <w:lang w:eastAsia="pl-PL"/>
        </w:rPr>
        <w:t xml:space="preserve"> umowy nr ....../2023</w:t>
      </w:r>
    </w:p>
    <w:p w14:paraId="127DADB7" w14:textId="77777777" w:rsidR="00860311" w:rsidRPr="00E722E0" w:rsidRDefault="00860311" w:rsidP="00860311">
      <w:pPr>
        <w:autoSpaceDE w:val="0"/>
        <w:autoSpaceDN w:val="0"/>
        <w:adjustRightInd w:val="0"/>
        <w:spacing w:after="0" w:line="276" w:lineRule="auto"/>
        <w:jc w:val="center"/>
        <w:rPr>
          <w:rFonts w:ascii="Arial" w:eastAsia="Times New Roman" w:hAnsi="Arial" w:cs="Arial"/>
          <w:b/>
          <w:bCs/>
          <w:lang w:eastAsia="pl-PL"/>
        </w:rPr>
      </w:pPr>
    </w:p>
    <w:p w14:paraId="7A7DFB5A" w14:textId="77777777" w:rsidR="00860311" w:rsidRPr="00E722E0" w:rsidRDefault="00860311" w:rsidP="00860311">
      <w:pPr>
        <w:spacing w:after="0" w:line="276" w:lineRule="auto"/>
        <w:rPr>
          <w:rFonts w:ascii="Arial" w:eastAsia="Times New Roman" w:hAnsi="Arial" w:cs="Arial"/>
          <w:lang w:eastAsia="pl-PL"/>
        </w:rPr>
      </w:pPr>
      <w:r w:rsidRPr="00E722E0">
        <w:rPr>
          <w:rFonts w:ascii="Arial" w:eastAsia="Times New Roman" w:hAnsi="Arial" w:cs="Arial"/>
          <w:lang w:eastAsia="pl-PL"/>
        </w:rPr>
        <w:t xml:space="preserve">Zawarta w dniu ………………….  w Szaflarach pomiędzy: </w:t>
      </w:r>
    </w:p>
    <w:p w14:paraId="4E209C89" w14:textId="77777777" w:rsidR="00860311" w:rsidRPr="00E722E0" w:rsidRDefault="00F44453" w:rsidP="00F44453">
      <w:pPr>
        <w:tabs>
          <w:tab w:val="left" w:pos="6072"/>
        </w:tabs>
        <w:spacing w:after="0" w:line="276" w:lineRule="auto"/>
        <w:rPr>
          <w:rFonts w:ascii="Arial" w:eastAsia="Times New Roman" w:hAnsi="Arial" w:cs="Arial"/>
          <w:b/>
          <w:lang w:eastAsia="pl-PL"/>
        </w:rPr>
      </w:pPr>
      <w:r w:rsidRPr="00E722E0">
        <w:rPr>
          <w:rFonts w:ascii="Arial" w:eastAsia="Times New Roman" w:hAnsi="Arial" w:cs="Arial"/>
          <w:b/>
          <w:lang w:eastAsia="pl-PL"/>
        </w:rPr>
        <w:tab/>
      </w:r>
    </w:p>
    <w:p w14:paraId="542222E3" w14:textId="77777777" w:rsidR="00860311" w:rsidRPr="00E722E0" w:rsidRDefault="00860311" w:rsidP="00860311">
      <w:pPr>
        <w:spacing w:after="0" w:line="276" w:lineRule="auto"/>
        <w:rPr>
          <w:rFonts w:ascii="Arial" w:eastAsia="Times New Roman" w:hAnsi="Arial" w:cs="Arial"/>
          <w:lang w:eastAsia="pl-PL"/>
        </w:rPr>
      </w:pPr>
      <w:r w:rsidRPr="00E722E0">
        <w:rPr>
          <w:rFonts w:ascii="Arial" w:eastAsia="Times New Roman" w:hAnsi="Arial" w:cs="Arial"/>
          <w:b/>
          <w:lang w:eastAsia="pl-PL"/>
        </w:rPr>
        <w:t>Gminą Szaflary</w:t>
      </w:r>
      <w:r w:rsidRPr="00E722E0">
        <w:rPr>
          <w:rFonts w:ascii="Arial" w:eastAsia="Times New Roman" w:hAnsi="Arial" w:cs="Arial"/>
          <w:lang w:eastAsia="pl-PL"/>
        </w:rPr>
        <w:t>, ul. Zakopiańska 18, 34 – 424 Szaflary, NIP 736-11-98-317</w:t>
      </w:r>
    </w:p>
    <w:p w14:paraId="3CA1469E" w14:textId="77777777" w:rsidR="00860311" w:rsidRPr="00E722E0" w:rsidRDefault="00860311" w:rsidP="00860311">
      <w:pPr>
        <w:spacing w:after="0" w:line="276" w:lineRule="auto"/>
        <w:rPr>
          <w:rFonts w:ascii="Arial" w:eastAsia="Times New Roman" w:hAnsi="Arial" w:cs="Arial"/>
          <w:lang w:eastAsia="pl-PL"/>
        </w:rPr>
      </w:pPr>
      <w:r w:rsidRPr="00E722E0">
        <w:rPr>
          <w:rFonts w:ascii="Arial" w:eastAsia="Times New Roman" w:hAnsi="Arial" w:cs="Arial"/>
          <w:lang w:eastAsia="pl-PL"/>
        </w:rPr>
        <w:t xml:space="preserve">reprezentowaną przez Wójta Gminy Szaflary </w:t>
      </w:r>
      <w:r w:rsidRPr="00E722E0">
        <w:rPr>
          <w:rFonts w:ascii="Arial" w:eastAsia="Times New Roman" w:hAnsi="Arial" w:cs="Arial"/>
          <w:b/>
          <w:lang w:eastAsia="pl-PL"/>
        </w:rPr>
        <w:t>Rafała Szkaradzińskiego</w:t>
      </w:r>
      <w:r w:rsidRPr="00E722E0">
        <w:rPr>
          <w:rFonts w:ascii="Arial" w:eastAsia="Times New Roman" w:hAnsi="Arial" w:cs="Arial"/>
          <w:lang w:eastAsia="pl-PL"/>
        </w:rPr>
        <w:t>,</w:t>
      </w:r>
    </w:p>
    <w:p w14:paraId="121EE14F" w14:textId="77777777" w:rsidR="00860311" w:rsidRPr="00E722E0" w:rsidRDefault="00860311" w:rsidP="00860311">
      <w:pPr>
        <w:spacing w:after="0" w:line="276" w:lineRule="auto"/>
        <w:rPr>
          <w:rFonts w:ascii="Arial" w:eastAsia="Times New Roman" w:hAnsi="Arial" w:cs="Arial"/>
          <w:b/>
          <w:lang w:eastAsia="pl-PL"/>
        </w:rPr>
      </w:pPr>
      <w:r w:rsidRPr="00E722E0">
        <w:rPr>
          <w:rFonts w:ascii="Arial" w:eastAsia="Times New Roman" w:hAnsi="Arial" w:cs="Arial"/>
          <w:lang w:eastAsia="pl-PL"/>
        </w:rPr>
        <w:t>przy kontrasygnacie Skarbnika Gminy Szaflary</w:t>
      </w:r>
      <w:r w:rsidRPr="00E722E0">
        <w:rPr>
          <w:rFonts w:ascii="Arial" w:eastAsia="Times New Roman" w:hAnsi="Arial" w:cs="Arial"/>
          <w:b/>
          <w:lang w:eastAsia="pl-PL"/>
        </w:rPr>
        <w:t xml:space="preserve"> Anny Golonki</w:t>
      </w:r>
    </w:p>
    <w:p w14:paraId="45B6593C" w14:textId="77777777" w:rsidR="00860311" w:rsidRPr="00E722E0" w:rsidRDefault="00860311" w:rsidP="00860311">
      <w:pPr>
        <w:spacing w:after="0" w:line="276" w:lineRule="auto"/>
        <w:rPr>
          <w:rFonts w:ascii="Arial" w:eastAsia="Times New Roman" w:hAnsi="Arial" w:cs="Arial"/>
          <w:lang w:eastAsia="pl-PL"/>
        </w:rPr>
      </w:pPr>
      <w:r w:rsidRPr="00E722E0">
        <w:rPr>
          <w:rFonts w:ascii="Arial" w:eastAsia="Times New Roman" w:hAnsi="Arial" w:cs="Arial"/>
          <w:lang w:eastAsia="pl-PL"/>
        </w:rPr>
        <w:t>zwaną dalej: „</w:t>
      </w:r>
      <w:r w:rsidRPr="00E722E0">
        <w:rPr>
          <w:rFonts w:ascii="Arial" w:eastAsia="Times New Roman" w:hAnsi="Arial" w:cs="Arial"/>
          <w:b/>
          <w:lang w:eastAsia="pl-PL"/>
        </w:rPr>
        <w:t>Zamawiającym”</w:t>
      </w:r>
      <w:r w:rsidRPr="00E722E0">
        <w:rPr>
          <w:rFonts w:ascii="Arial" w:eastAsia="Times New Roman" w:hAnsi="Arial" w:cs="Arial"/>
          <w:b/>
          <w:lang w:eastAsia="pl-PL"/>
        </w:rPr>
        <w:tab/>
      </w:r>
    </w:p>
    <w:p w14:paraId="7F8A1BD9" w14:textId="77777777" w:rsidR="00860311" w:rsidRPr="00E722E0" w:rsidRDefault="00860311" w:rsidP="00860311">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lang w:eastAsia="pl-PL"/>
        </w:rPr>
      </w:pPr>
    </w:p>
    <w:p w14:paraId="705B57DA" w14:textId="77777777" w:rsidR="00860311" w:rsidRPr="00E722E0" w:rsidRDefault="00860311" w:rsidP="00860311">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lang w:eastAsia="pl-PL"/>
        </w:rPr>
      </w:pPr>
      <w:r w:rsidRPr="00E722E0">
        <w:rPr>
          <w:rFonts w:ascii="Arial" w:eastAsia="Times New Roman" w:hAnsi="Arial" w:cs="Arial"/>
          <w:lang w:eastAsia="pl-PL"/>
        </w:rPr>
        <w:t xml:space="preserve">a </w:t>
      </w:r>
    </w:p>
    <w:p w14:paraId="7B46487E" w14:textId="77777777" w:rsidR="00860311" w:rsidRPr="00E722E0" w:rsidRDefault="00860311" w:rsidP="00860311">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color w:val="000000"/>
          <w:lang w:eastAsia="pl-PL"/>
        </w:rPr>
      </w:pPr>
      <w:r w:rsidRPr="00E722E0">
        <w:rPr>
          <w:rFonts w:ascii="Arial" w:eastAsia="Times New Roman" w:hAnsi="Arial" w:cs="Arial"/>
          <w:color w:val="000000"/>
          <w:lang w:eastAsia="pl-PL"/>
        </w:rPr>
        <w:t xml:space="preserve"> ………………………………………………………………………………….., </w:t>
      </w:r>
      <w:r w:rsidRPr="00E722E0">
        <w:rPr>
          <w:rFonts w:ascii="Arial" w:eastAsia="Times New Roman" w:hAnsi="Arial" w:cs="Arial"/>
          <w:color w:val="000000"/>
          <w:lang w:eastAsia="pl-PL"/>
        </w:rPr>
        <w:br/>
        <w:t xml:space="preserve">adres …………………………………………………, </w:t>
      </w:r>
      <w:r w:rsidRPr="00E722E0">
        <w:rPr>
          <w:rFonts w:ascii="Arial" w:eastAsia="Times New Roman" w:hAnsi="Arial" w:cs="Arial"/>
          <w:color w:val="000000"/>
          <w:lang w:eastAsia="pl-PL"/>
        </w:rPr>
        <w:br/>
        <w:t>nr NIP: …………………..,* nr REGON: ………………*</w:t>
      </w:r>
    </w:p>
    <w:p w14:paraId="5258052E" w14:textId="77777777" w:rsidR="00860311" w:rsidRPr="00E722E0" w:rsidRDefault="00860311" w:rsidP="00860311">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strike/>
          <w:color w:val="000000"/>
          <w:lang w:eastAsia="pl-PL"/>
        </w:rPr>
      </w:pPr>
      <w:r w:rsidRPr="00E722E0">
        <w:rPr>
          <w:rFonts w:ascii="Arial" w:eastAsia="Times New Roman" w:hAnsi="Arial" w:cs="Arial"/>
          <w:color w:val="000000"/>
          <w:lang w:eastAsia="pl-PL"/>
        </w:rPr>
        <w:t>w imieniu której działa ………………………….</w:t>
      </w:r>
    </w:p>
    <w:p w14:paraId="15CB95D9" w14:textId="77777777" w:rsidR="00860311" w:rsidRPr="00E722E0" w:rsidRDefault="00860311" w:rsidP="00860311">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color w:val="000000"/>
          <w:lang w:eastAsia="pl-PL"/>
        </w:rPr>
      </w:pPr>
      <w:r w:rsidRPr="00E722E0">
        <w:rPr>
          <w:rFonts w:ascii="Arial" w:eastAsia="Times New Roman" w:hAnsi="Arial" w:cs="Arial"/>
          <w:color w:val="000000"/>
          <w:lang w:eastAsia="pl-PL"/>
        </w:rPr>
        <w:t xml:space="preserve">zwanym dalej </w:t>
      </w:r>
      <w:r w:rsidRPr="00E722E0">
        <w:rPr>
          <w:rFonts w:ascii="Arial" w:eastAsia="Times New Roman" w:hAnsi="Arial" w:cs="Arial"/>
          <w:b/>
          <w:bCs/>
          <w:color w:val="000000"/>
          <w:lang w:eastAsia="pl-PL"/>
        </w:rPr>
        <w:t>“Wykonawcą”</w:t>
      </w:r>
    </w:p>
    <w:p w14:paraId="3E405B08" w14:textId="77777777" w:rsidR="00860311" w:rsidRPr="00E722E0" w:rsidRDefault="00860311" w:rsidP="00860311">
      <w:pPr>
        <w:widowControl w:val="0"/>
        <w:tabs>
          <w:tab w:val="left" w:pos="0"/>
          <w:tab w:val="left" w:pos="426"/>
        </w:tabs>
        <w:overflowPunct w:val="0"/>
        <w:autoSpaceDE w:val="0"/>
        <w:autoSpaceDN w:val="0"/>
        <w:adjustRightInd w:val="0"/>
        <w:spacing w:after="0" w:line="276" w:lineRule="auto"/>
        <w:textAlignment w:val="baseline"/>
        <w:rPr>
          <w:rFonts w:ascii="Arial" w:eastAsia="Times New Roman" w:hAnsi="Arial" w:cs="Arial"/>
          <w:color w:val="000000"/>
          <w:lang w:eastAsia="pl-PL"/>
        </w:rPr>
      </w:pPr>
      <w:r w:rsidRPr="00E722E0">
        <w:rPr>
          <w:rFonts w:ascii="Arial" w:eastAsia="Times New Roman" w:hAnsi="Arial" w:cs="Arial"/>
          <w:color w:val="000000"/>
          <w:lang w:eastAsia="pl-PL"/>
        </w:rPr>
        <w:t>zwanymi dalej łącznie: „</w:t>
      </w:r>
      <w:r w:rsidRPr="00E722E0">
        <w:rPr>
          <w:rFonts w:ascii="Arial" w:eastAsia="Times New Roman" w:hAnsi="Arial" w:cs="Arial"/>
          <w:b/>
          <w:color w:val="000000"/>
          <w:lang w:eastAsia="pl-PL"/>
        </w:rPr>
        <w:t>Stronami</w:t>
      </w:r>
      <w:r w:rsidRPr="00E722E0">
        <w:rPr>
          <w:rFonts w:ascii="Arial" w:eastAsia="Times New Roman" w:hAnsi="Arial" w:cs="Arial"/>
          <w:color w:val="000000"/>
          <w:lang w:eastAsia="pl-PL"/>
        </w:rPr>
        <w:t>” lub pojedynczo: „</w:t>
      </w:r>
      <w:r w:rsidRPr="00E722E0">
        <w:rPr>
          <w:rFonts w:ascii="Arial" w:eastAsia="Times New Roman" w:hAnsi="Arial" w:cs="Arial"/>
          <w:b/>
          <w:color w:val="000000"/>
          <w:lang w:eastAsia="pl-PL"/>
        </w:rPr>
        <w:t>Stroną</w:t>
      </w:r>
      <w:r w:rsidRPr="00E722E0">
        <w:rPr>
          <w:rFonts w:ascii="Arial" w:eastAsia="Times New Roman" w:hAnsi="Arial" w:cs="Arial"/>
          <w:color w:val="000000"/>
          <w:lang w:eastAsia="pl-PL"/>
        </w:rPr>
        <w:t>”</w:t>
      </w:r>
    </w:p>
    <w:p w14:paraId="45F11A66" w14:textId="77777777" w:rsidR="00860311" w:rsidRPr="00E722E0" w:rsidRDefault="00860311" w:rsidP="00860311">
      <w:pPr>
        <w:autoSpaceDE w:val="0"/>
        <w:autoSpaceDN w:val="0"/>
        <w:adjustRightInd w:val="0"/>
        <w:spacing w:after="0" w:line="276" w:lineRule="auto"/>
        <w:rPr>
          <w:rFonts w:ascii="Arial" w:eastAsia="Times New Roman" w:hAnsi="Arial" w:cs="Arial"/>
          <w:b/>
          <w:bCs/>
          <w:lang w:eastAsia="pl-PL"/>
        </w:rPr>
      </w:pPr>
    </w:p>
    <w:p w14:paraId="4D8E8263" w14:textId="77777777" w:rsidR="00860311" w:rsidRPr="00E722E0" w:rsidRDefault="00860311" w:rsidP="004B422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na podstawie dokonanego przez zamawiaj</w:t>
      </w:r>
      <w:r w:rsidRPr="00E722E0">
        <w:rPr>
          <w:rFonts w:ascii="Arial" w:eastAsia="TimesNewRoman" w:hAnsi="Arial" w:cs="Arial"/>
          <w:lang w:eastAsia="pl-PL"/>
        </w:rPr>
        <w:t>ą</w:t>
      </w:r>
      <w:r w:rsidRPr="00E722E0">
        <w:rPr>
          <w:rFonts w:ascii="Arial" w:eastAsia="Times New Roman" w:hAnsi="Arial" w:cs="Arial"/>
          <w:lang w:eastAsia="pl-PL"/>
        </w:rPr>
        <w:t xml:space="preserve">cego </w:t>
      </w:r>
      <w:r w:rsidR="00A6259A" w:rsidRPr="00E722E0">
        <w:rPr>
          <w:rFonts w:ascii="Arial" w:eastAsia="Times New Roman" w:hAnsi="Arial" w:cs="Arial"/>
          <w:lang w:eastAsia="pl-PL"/>
        </w:rPr>
        <w:t>wyboru oferty w postę</w:t>
      </w:r>
      <w:r w:rsidR="00A26ADF" w:rsidRPr="00E722E0">
        <w:rPr>
          <w:rFonts w:ascii="Arial" w:eastAsia="Times New Roman" w:hAnsi="Arial" w:cs="Arial"/>
          <w:lang w:eastAsia="pl-PL"/>
        </w:rPr>
        <w:t>powaniu klasycznym</w:t>
      </w:r>
      <w:r w:rsidR="00F262E1" w:rsidRPr="00E722E0">
        <w:rPr>
          <w:rFonts w:ascii="Arial" w:eastAsia="Times New Roman" w:hAnsi="Arial" w:cs="Arial"/>
          <w:lang w:eastAsia="pl-PL"/>
        </w:rPr>
        <w:t xml:space="preserve"> tryb podstawowy bez negocjacji</w:t>
      </w:r>
      <w:r w:rsidR="00A26ADF" w:rsidRPr="00E722E0">
        <w:rPr>
          <w:rFonts w:ascii="Arial" w:eastAsia="Times New Roman" w:hAnsi="Arial" w:cs="Arial"/>
          <w:lang w:eastAsia="pl-PL"/>
        </w:rPr>
        <w:t xml:space="preserve"> na podstawie art. 275 pkt. 1</w:t>
      </w:r>
      <w:r w:rsidR="00A92435">
        <w:rPr>
          <w:rFonts w:ascii="Arial" w:eastAsia="Times New Roman" w:hAnsi="Arial" w:cs="Arial"/>
          <w:lang w:eastAsia="pl-PL"/>
        </w:rPr>
        <w:t xml:space="preserve"> ustawy z dnia 11 września 2019</w:t>
      </w:r>
      <w:r w:rsidR="00F262E1" w:rsidRPr="00E722E0">
        <w:rPr>
          <w:rFonts w:ascii="Arial" w:eastAsia="Times New Roman" w:hAnsi="Arial" w:cs="Arial"/>
          <w:lang w:eastAsia="pl-PL"/>
        </w:rPr>
        <w:t xml:space="preserve">r. - Prawo zamówień publicznych </w:t>
      </w:r>
      <w:r w:rsidR="006D4FE9" w:rsidRPr="006D4FE9">
        <w:rPr>
          <w:rFonts w:ascii="Arial" w:eastAsia="Times New Roman" w:hAnsi="Arial" w:cs="Arial"/>
          <w:lang w:eastAsia="pl-PL"/>
        </w:rPr>
        <w:t>(</w:t>
      </w:r>
      <w:proofErr w:type="spellStart"/>
      <w:r w:rsidR="006D4FE9" w:rsidRPr="006D4FE9">
        <w:rPr>
          <w:rFonts w:ascii="Arial" w:eastAsia="Times New Roman" w:hAnsi="Arial" w:cs="Arial"/>
          <w:lang w:eastAsia="pl-PL"/>
        </w:rPr>
        <w:t>t.j</w:t>
      </w:r>
      <w:proofErr w:type="spellEnd"/>
      <w:r w:rsidR="006D4FE9" w:rsidRPr="006D4FE9">
        <w:rPr>
          <w:rFonts w:ascii="Arial" w:eastAsia="Times New Roman" w:hAnsi="Arial" w:cs="Arial"/>
          <w:lang w:eastAsia="pl-PL"/>
        </w:rPr>
        <w:t xml:space="preserve">. Dz.U. z 2022 r. poz. 1710 z </w:t>
      </w:r>
      <w:proofErr w:type="spellStart"/>
      <w:r w:rsidR="006D4FE9" w:rsidRPr="006D4FE9">
        <w:rPr>
          <w:rFonts w:ascii="Arial" w:eastAsia="Times New Roman" w:hAnsi="Arial" w:cs="Arial"/>
          <w:lang w:eastAsia="pl-PL"/>
        </w:rPr>
        <w:t>późn</w:t>
      </w:r>
      <w:proofErr w:type="spellEnd"/>
      <w:r w:rsidR="006D4FE9" w:rsidRPr="006D4FE9">
        <w:rPr>
          <w:rFonts w:ascii="Arial" w:eastAsia="Times New Roman" w:hAnsi="Arial" w:cs="Arial"/>
          <w:lang w:eastAsia="pl-PL"/>
        </w:rPr>
        <w:t>. zm.)</w:t>
      </w:r>
      <w:r w:rsidR="00F262E1" w:rsidRPr="00E722E0">
        <w:rPr>
          <w:rFonts w:ascii="Arial" w:eastAsia="Times New Roman" w:hAnsi="Arial" w:cs="Arial"/>
          <w:lang w:eastAsia="pl-PL"/>
        </w:rPr>
        <w:t xml:space="preserve"> zwanej </w:t>
      </w:r>
      <w:r w:rsidR="00A92435">
        <w:rPr>
          <w:rFonts w:ascii="Arial" w:eastAsia="Times New Roman" w:hAnsi="Arial" w:cs="Arial"/>
          <w:lang w:eastAsia="pl-PL"/>
        </w:rPr>
        <w:br/>
      </w:r>
      <w:r w:rsidR="00F262E1" w:rsidRPr="00E722E0">
        <w:rPr>
          <w:rFonts w:ascii="Arial" w:eastAsia="Times New Roman" w:hAnsi="Arial" w:cs="Arial"/>
          <w:lang w:eastAsia="pl-PL"/>
        </w:rPr>
        <w:t xml:space="preserve">w dalszej części „ustawą </w:t>
      </w:r>
      <w:proofErr w:type="spellStart"/>
      <w:r w:rsidR="00F262E1" w:rsidRPr="00E722E0">
        <w:rPr>
          <w:rFonts w:ascii="Arial" w:eastAsia="Times New Roman" w:hAnsi="Arial" w:cs="Arial"/>
          <w:lang w:eastAsia="pl-PL"/>
        </w:rPr>
        <w:t>Pzp</w:t>
      </w:r>
      <w:proofErr w:type="spellEnd"/>
      <w:r w:rsidR="00F262E1" w:rsidRPr="00E722E0">
        <w:rPr>
          <w:rFonts w:ascii="Arial" w:eastAsia="Times New Roman" w:hAnsi="Arial" w:cs="Arial"/>
          <w:lang w:eastAsia="pl-PL"/>
        </w:rPr>
        <w:t xml:space="preserve">” </w:t>
      </w:r>
      <w:r w:rsidRPr="00E722E0">
        <w:rPr>
          <w:rFonts w:ascii="Arial" w:eastAsia="Times New Roman" w:hAnsi="Arial" w:cs="Arial"/>
          <w:lang w:eastAsia="pl-PL"/>
        </w:rPr>
        <w:t>o nast</w:t>
      </w:r>
      <w:r w:rsidRPr="00E722E0">
        <w:rPr>
          <w:rFonts w:ascii="Arial" w:eastAsia="TimesNewRoman" w:hAnsi="Arial" w:cs="Arial"/>
          <w:lang w:eastAsia="pl-PL"/>
        </w:rPr>
        <w:t>ę</w:t>
      </w:r>
      <w:r w:rsidRPr="00E722E0">
        <w:rPr>
          <w:rFonts w:ascii="Arial" w:eastAsia="Times New Roman" w:hAnsi="Arial" w:cs="Arial"/>
          <w:lang w:eastAsia="pl-PL"/>
        </w:rPr>
        <w:t>puj</w:t>
      </w:r>
      <w:r w:rsidRPr="00E722E0">
        <w:rPr>
          <w:rFonts w:ascii="Arial" w:eastAsia="TimesNewRoman" w:hAnsi="Arial" w:cs="Arial"/>
          <w:lang w:eastAsia="pl-PL"/>
        </w:rPr>
        <w:t>ą</w:t>
      </w:r>
      <w:r w:rsidRPr="00E722E0">
        <w:rPr>
          <w:rFonts w:ascii="Arial" w:eastAsia="Times New Roman" w:hAnsi="Arial" w:cs="Arial"/>
          <w:lang w:eastAsia="pl-PL"/>
        </w:rPr>
        <w:t>cej tre</w:t>
      </w:r>
      <w:r w:rsidRPr="00E722E0">
        <w:rPr>
          <w:rFonts w:ascii="Arial" w:eastAsia="TimesNewRoman" w:hAnsi="Arial" w:cs="Arial"/>
          <w:lang w:eastAsia="pl-PL"/>
        </w:rPr>
        <w:t>ś</w:t>
      </w:r>
      <w:r w:rsidRPr="00E722E0">
        <w:rPr>
          <w:rFonts w:ascii="Arial" w:eastAsia="Times New Roman" w:hAnsi="Arial" w:cs="Arial"/>
          <w:lang w:eastAsia="pl-PL"/>
        </w:rPr>
        <w:t>ci:</w:t>
      </w:r>
    </w:p>
    <w:p w14:paraId="6F2CE6CE" w14:textId="77777777" w:rsidR="00A6259A" w:rsidRPr="00E722E0" w:rsidRDefault="00A6259A" w:rsidP="00047073">
      <w:pPr>
        <w:autoSpaceDE w:val="0"/>
        <w:autoSpaceDN w:val="0"/>
        <w:adjustRightInd w:val="0"/>
        <w:spacing w:after="0" w:line="276" w:lineRule="auto"/>
        <w:jc w:val="center"/>
        <w:rPr>
          <w:rFonts w:ascii="Arial" w:eastAsia="Times New Roman" w:hAnsi="Arial" w:cs="Arial"/>
          <w:b/>
          <w:bCs/>
          <w:lang w:eastAsia="pl-PL"/>
        </w:rPr>
      </w:pPr>
    </w:p>
    <w:p w14:paraId="289F5AAF" w14:textId="77777777" w:rsidR="00047073" w:rsidRPr="00E722E0" w:rsidRDefault="00047073" w:rsidP="00047073">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t>Przedmiot Umowy</w:t>
      </w:r>
    </w:p>
    <w:p w14:paraId="0466AA25" w14:textId="77777777" w:rsidR="00860311" w:rsidRPr="00E722E0" w:rsidRDefault="00860311" w:rsidP="00860311">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t>§ 1</w:t>
      </w:r>
    </w:p>
    <w:p w14:paraId="7199F440" w14:textId="77777777" w:rsidR="006D4FE9" w:rsidRPr="006D4FE9" w:rsidRDefault="006D4FE9" w:rsidP="00FD2D34">
      <w:pPr>
        <w:tabs>
          <w:tab w:val="left" w:pos="284"/>
        </w:tabs>
        <w:autoSpaceDE w:val="0"/>
        <w:autoSpaceDN w:val="0"/>
        <w:adjustRightInd w:val="0"/>
        <w:spacing w:after="0" w:line="240" w:lineRule="auto"/>
        <w:jc w:val="both"/>
        <w:rPr>
          <w:rFonts w:ascii="Arial" w:eastAsia="Times New Roman" w:hAnsi="Arial" w:cs="Arial"/>
          <w:b/>
          <w:highlight w:val="yellow"/>
          <w:lang w:eastAsia="pl-PL"/>
        </w:rPr>
      </w:pPr>
      <w:r>
        <w:rPr>
          <w:rFonts w:ascii="Arial" w:eastAsia="Times New Roman" w:hAnsi="Arial" w:cs="Arial"/>
          <w:highlight w:val="yellow"/>
          <w:lang w:eastAsia="pl-PL"/>
        </w:rPr>
        <w:t>Nazwa zadania to:</w:t>
      </w:r>
    </w:p>
    <w:p w14:paraId="4F7FC051" w14:textId="77777777" w:rsidR="007419D4" w:rsidRPr="007419D4" w:rsidRDefault="00860311" w:rsidP="007419D4">
      <w:pPr>
        <w:tabs>
          <w:tab w:val="left" w:pos="284"/>
        </w:tabs>
        <w:autoSpaceDE w:val="0"/>
        <w:autoSpaceDN w:val="0"/>
        <w:adjustRightInd w:val="0"/>
        <w:spacing w:after="0" w:line="240" w:lineRule="auto"/>
        <w:ind w:left="720"/>
        <w:jc w:val="center"/>
        <w:rPr>
          <w:rFonts w:ascii="Arial" w:eastAsia="Times New Roman" w:hAnsi="Arial" w:cs="Times New Roman"/>
          <w:b/>
          <w:bCs/>
          <w:spacing w:val="-10"/>
          <w:kern w:val="28"/>
          <w:sz w:val="24"/>
          <w:szCs w:val="56"/>
        </w:rPr>
      </w:pPr>
      <w:r w:rsidRPr="006D4FE9">
        <w:rPr>
          <w:rFonts w:ascii="Arial" w:eastAsia="Times New Roman" w:hAnsi="Arial" w:cs="Arial"/>
          <w:highlight w:val="yellow"/>
          <w:lang w:eastAsia="pl-PL"/>
        </w:rPr>
        <w:br/>
      </w:r>
      <w:r w:rsidR="007419D4" w:rsidRPr="007419D4">
        <w:rPr>
          <w:rFonts w:ascii="Arial" w:eastAsia="Times New Roman" w:hAnsi="Arial" w:cs="Times New Roman"/>
          <w:b/>
          <w:spacing w:val="-10"/>
          <w:kern w:val="28"/>
          <w:sz w:val="24"/>
          <w:szCs w:val="56"/>
        </w:rPr>
        <w:t>"</w:t>
      </w:r>
      <w:r w:rsidR="007419D4" w:rsidRPr="007419D4">
        <w:rPr>
          <w:rFonts w:ascii="Arial" w:eastAsia="Times New Roman" w:hAnsi="Arial" w:cs="Times New Roman"/>
          <w:b/>
          <w:bCs/>
          <w:spacing w:val="-10"/>
          <w:kern w:val="28"/>
          <w:sz w:val="24"/>
          <w:szCs w:val="56"/>
        </w:rPr>
        <w:t>Budowa Parku – Historyczno-Przyrodniczego wraz z urządzeniami budowlanymi infrastruktury technicznej</w:t>
      </w:r>
      <w:r w:rsidR="007419D4" w:rsidRPr="007419D4">
        <w:rPr>
          <w:rFonts w:ascii="Arial" w:eastAsia="Times New Roman" w:hAnsi="Arial" w:cs="Times New Roman"/>
          <w:b/>
          <w:spacing w:val="-10"/>
          <w:kern w:val="28"/>
          <w:sz w:val="24"/>
          <w:szCs w:val="56"/>
        </w:rPr>
        <w:t>"</w:t>
      </w:r>
    </w:p>
    <w:p w14:paraId="3445DCF0" w14:textId="48646B93" w:rsidR="00860311" w:rsidRPr="00A92435" w:rsidRDefault="00860311" w:rsidP="007419D4">
      <w:pPr>
        <w:tabs>
          <w:tab w:val="left" w:pos="284"/>
        </w:tabs>
        <w:autoSpaceDE w:val="0"/>
        <w:autoSpaceDN w:val="0"/>
        <w:adjustRightInd w:val="0"/>
        <w:spacing w:after="0" w:line="240" w:lineRule="auto"/>
        <w:ind w:left="720"/>
        <w:jc w:val="center"/>
        <w:rPr>
          <w:rFonts w:ascii="Arial" w:eastAsia="Times New Roman" w:hAnsi="Arial" w:cs="Arial"/>
          <w:b/>
          <w:bCs/>
          <w:highlight w:val="yellow"/>
          <w:lang w:eastAsia="pl-PL" w:bidi="pl-PL"/>
        </w:rPr>
      </w:pPr>
    </w:p>
    <w:p w14:paraId="7739C5CA" w14:textId="77777777" w:rsidR="00860311" w:rsidRPr="00A92435" w:rsidRDefault="00860311" w:rsidP="00860311">
      <w:pPr>
        <w:tabs>
          <w:tab w:val="left" w:pos="284"/>
        </w:tabs>
        <w:autoSpaceDE w:val="0"/>
        <w:autoSpaceDN w:val="0"/>
        <w:adjustRightInd w:val="0"/>
        <w:spacing w:after="0" w:line="240" w:lineRule="auto"/>
        <w:rPr>
          <w:rFonts w:ascii="Arial" w:eastAsia="Times New Roman" w:hAnsi="Arial" w:cs="Arial"/>
          <w:highlight w:val="yellow"/>
          <w:lang w:eastAsia="pl-PL"/>
        </w:rPr>
      </w:pPr>
      <w:r w:rsidRPr="00A92435">
        <w:rPr>
          <w:rFonts w:ascii="Arial" w:eastAsia="Times New Roman" w:hAnsi="Arial" w:cs="Arial"/>
          <w:highlight w:val="yellow"/>
          <w:lang w:eastAsia="pl-PL"/>
        </w:rPr>
        <w:t>dalej również jako „Przedmiot Umowy”.</w:t>
      </w:r>
    </w:p>
    <w:p w14:paraId="7E65D815" w14:textId="77777777" w:rsidR="005865B6" w:rsidRPr="00A92435" w:rsidRDefault="005865B6" w:rsidP="00860311">
      <w:pPr>
        <w:tabs>
          <w:tab w:val="left" w:pos="284"/>
        </w:tabs>
        <w:autoSpaceDE w:val="0"/>
        <w:autoSpaceDN w:val="0"/>
        <w:adjustRightInd w:val="0"/>
        <w:spacing w:after="0" w:line="240" w:lineRule="auto"/>
        <w:rPr>
          <w:rFonts w:ascii="Arial" w:eastAsia="Times New Roman" w:hAnsi="Arial" w:cs="Arial"/>
          <w:highlight w:val="yellow"/>
          <w:lang w:eastAsia="pl-PL"/>
        </w:rPr>
      </w:pPr>
    </w:p>
    <w:p w14:paraId="4EC4F3E9" w14:textId="77777777" w:rsidR="00FD2D34" w:rsidRPr="00FD2D34" w:rsidRDefault="00FD2D34" w:rsidP="00FD2D34">
      <w:pPr>
        <w:numPr>
          <w:ilvl w:val="0"/>
          <w:numId w:val="17"/>
        </w:numPr>
        <w:tabs>
          <w:tab w:val="left" w:pos="0"/>
        </w:tabs>
        <w:autoSpaceDE w:val="0"/>
        <w:autoSpaceDN w:val="0"/>
        <w:adjustRightInd w:val="0"/>
        <w:spacing w:after="30" w:line="276" w:lineRule="auto"/>
        <w:jc w:val="both"/>
        <w:rPr>
          <w:rFonts w:ascii="Arial" w:eastAsia="Calibri" w:hAnsi="Arial" w:cs="Arial"/>
          <w:bCs/>
          <w:color w:val="000000"/>
        </w:rPr>
      </w:pPr>
      <w:r w:rsidRPr="00FD2D34">
        <w:rPr>
          <w:rFonts w:ascii="Arial" w:eastAsia="Calibri" w:hAnsi="Arial" w:cs="Arial"/>
          <w:bCs/>
          <w:color w:val="000000"/>
        </w:rPr>
        <w:t xml:space="preserve">1. Przedmiotem postępowania przetargowego są roboty budowlane polegające na budowie Parku </w:t>
      </w:r>
      <w:proofErr w:type="spellStart"/>
      <w:r w:rsidRPr="00FD2D34">
        <w:rPr>
          <w:rFonts w:ascii="Arial" w:eastAsia="Calibri" w:hAnsi="Arial" w:cs="Arial"/>
          <w:bCs/>
          <w:color w:val="000000"/>
        </w:rPr>
        <w:t>Historyczno</w:t>
      </w:r>
      <w:proofErr w:type="spellEnd"/>
      <w:r w:rsidRPr="00FD2D34">
        <w:rPr>
          <w:rFonts w:ascii="Arial" w:eastAsia="Calibri" w:hAnsi="Arial" w:cs="Arial"/>
          <w:bCs/>
          <w:color w:val="000000"/>
        </w:rPr>
        <w:t xml:space="preserve"> – Przyrodniczego wraz z urządzeniami budowlanymi infrastruktury technicznej i zielenią urządzoną zgodnie z warunkami decyzji Starosty Nowotarskiego nr 1364/17 znak: BA.6740.1.1390.2017.AT z dnia 14.12.2017 r. zatwierdzającej projekt budowlany i udzielającej pozwolenia na budowę.</w:t>
      </w:r>
    </w:p>
    <w:p w14:paraId="74CE0EDA" w14:textId="77777777" w:rsidR="00FD2D34" w:rsidRPr="00FD2D34" w:rsidRDefault="00FD2D34" w:rsidP="00FD2D34">
      <w:pPr>
        <w:numPr>
          <w:ilvl w:val="0"/>
          <w:numId w:val="17"/>
        </w:numPr>
        <w:tabs>
          <w:tab w:val="left" w:pos="0"/>
        </w:tabs>
        <w:autoSpaceDE w:val="0"/>
        <w:autoSpaceDN w:val="0"/>
        <w:adjustRightInd w:val="0"/>
        <w:spacing w:after="30" w:line="276" w:lineRule="auto"/>
        <w:jc w:val="both"/>
        <w:rPr>
          <w:rFonts w:ascii="Arial" w:eastAsia="Calibri" w:hAnsi="Arial" w:cs="Arial"/>
          <w:bCs/>
          <w:color w:val="000000"/>
        </w:rPr>
      </w:pPr>
      <w:r w:rsidRPr="00FD2D34">
        <w:rPr>
          <w:rFonts w:ascii="Arial" w:eastAsia="Calibri" w:hAnsi="Arial" w:cs="Arial"/>
          <w:bCs/>
          <w:color w:val="000000"/>
        </w:rPr>
        <w:t xml:space="preserve">W ramach zadania zrealizowane zostaną m.in.: budynek sanitarny, podziemny budynek techniczny wraz ze słupem projekcyjnym, parking dla samochodów osobowych, parking dla rowerów wraz ze stacją naprawczą, alejki i place spacerowe, żelbetowa niecka z otwartym lustrem wody,  ogrodzenie, przyłącza  i wewnętrzna linia energetyczna, wewnętrzna instalacja niskoprądowa i teleinformatyczna, wewnętrzna instalacja kanalizacji sanitarnej, przyłącz do wodociągu lokalnego wraz ze studzienką wodomierzową, wewnętrzna instalacja wodociągowa, dostawa i montaż elementów małej architektury, zasadzenie zieleni urządzonej, </w:t>
      </w:r>
      <w:r w:rsidRPr="00FD2D34">
        <w:rPr>
          <w:rFonts w:ascii="Arial" w:eastAsia="Calibri" w:hAnsi="Arial" w:cs="Arial"/>
          <w:bCs/>
          <w:color w:val="000000"/>
        </w:rPr>
        <w:lastRenderedPageBreak/>
        <w:t xml:space="preserve">dostawa i montaż technologii fontanny zawierająca funkcje: woda, światło, dźwięk, laser – efekt </w:t>
      </w:r>
      <w:proofErr w:type="spellStart"/>
      <w:r w:rsidRPr="00FD2D34">
        <w:rPr>
          <w:rFonts w:ascii="Arial" w:eastAsia="Calibri" w:hAnsi="Arial" w:cs="Arial"/>
          <w:bCs/>
          <w:color w:val="000000"/>
        </w:rPr>
        <w:t>beam</w:t>
      </w:r>
      <w:proofErr w:type="spellEnd"/>
      <w:r w:rsidRPr="00FD2D34">
        <w:rPr>
          <w:rFonts w:ascii="Arial" w:eastAsia="Calibri" w:hAnsi="Arial" w:cs="Arial"/>
          <w:bCs/>
          <w:color w:val="000000"/>
        </w:rPr>
        <w:t>, projektor video wraz z aplikacjami multimedialnymi.</w:t>
      </w:r>
    </w:p>
    <w:p w14:paraId="7C10A037" w14:textId="77777777" w:rsidR="002A74DA" w:rsidRPr="007419D4" w:rsidRDefault="002A74DA" w:rsidP="007419D4">
      <w:pPr>
        <w:numPr>
          <w:ilvl w:val="0"/>
          <w:numId w:val="17"/>
        </w:numPr>
        <w:tabs>
          <w:tab w:val="left" w:pos="0"/>
        </w:tabs>
        <w:autoSpaceDE w:val="0"/>
        <w:autoSpaceDN w:val="0"/>
        <w:adjustRightInd w:val="0"/>
        <w:spacing w:after="30" w:line="276" w:lineRule="auto"/>
        <w:jc w:val="both"/>
        <w:rPr>
          <w:rFonts w:ascii="Arial" w:eastAsia="Calibri" w:hAnsi="Arial" w:cs="Arial"/>
          <w:bCs/>
          <w:color w:val="000000"/>
        </w:rPr>
      </w:pPr>
    </w:p>
    <w:p w14:paraId="145BA262" w14:textId="5598E43A" w:rsidR="007419D4" w:rsidRPr="00FD2D34" w:rsidRDefault="00FD2D34" w:rsidP="00FD2D34">
      <w:pPr>
        <w:numPr>
          <w:ilvl w:val="0"/>
          <w:numId w:val="29"/>
        </w:numPr>
        <w:tabs>
          <w:tab w:val="left" w:pos="0"/>
        </w:tabs>
        <w:suppressAutoHyphens/>
        <w:autoSpaceDE w:val="0"/>
        <w:autoSpaceDN w:val="0"/>
        <w:adjustRightInd w:val="0"/>
        <w:spacing w:after="30" w:line="254" w:lineRule="auto"/>
        <w:jc w:val="both"/>
        <w:textAlignment w:val="baseline"/>
        <w:rPr>
          <w:rFonts w:ascii="Arial" w:eastAsia="Calibri" w:hAnsi="Arial" w:cs="Arial"/>
          <w:bCs/>
        </w:rPr>
      </w:pPr>
      <w:r w:rsidRPr="00CF1709">
        <w:rPr>
          <w:rFonts w:ascii="Arial" w:eastAsia="Calibri" w:hAnsi="Arial" w:cs="Arial"/>
          <w:bCs/>
        </w:rPr>
        <w:t xml:space="preserve">Układ wodny złożony będzie z centralnie usytuowanej fontanny głównej (jedno nieckowa fontanna multimedialna typu światło – woda – dźwięk - laser) oraz małej sadzawki tzw. plac wodny wkomponowany w nawierzchnię parku.  Fontanna główna posiadać będzie możliwość wyświetlania na ekranie wodnym projekcji video i projekcji laserowych oraz wyposażona będzie w układy, m.in: uzdatniania wody, kontroli jakości wody i dozowania chemii, kontroli poziomu i automatycznego uzupełniania wody. Strumienie wodne oraz oświetlenie zsynchronizowane będą do muzyki. Projekcje video oraz laserowe wyświetlane będą na ekranie wodnym tworzonym poprzez centralnie umieszczoną jedną dyszę ekranu wodnego bijącą wodą na wysokość do 10m i szerokość do 30m. W sumie poszczególne atrakcje wodne fontanny głównej, składać się będą z siedmiu obrazów wodnych działających niezależnie, wytwarzane przez dysze wodne wbudowane w niecce żelbetowej wraz z systemem zmiany wysokości, formy strumieni wodnych, kolorów i oświetlenia. Efekt wizualny placu wodnego tworzyć będzie obraz wodny złożony z dysz strumieniowych rozmieszczonych po obwodzie.   </w:t>
      </w:r>
    </w:p>
    <w:p w14:paraId="1A71453F"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p>
    <w:p w14:paraId="067A4BD8" w14:textId="24582698" w:rsidR="007419D4" w:rsidRPr="007419D4" w:rsidRDefault="002A74DA"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2A74DA">
        <w:rPr>
          <w:rFonts w:ascii="Arial" w:eastAsia="Calibri" w:hAnsi="Arial" w:cs="Arial"/>
          <w:bCs/>
        </w:rPr>
        <w:t xml:space="preserve">Zadanie obejmuje również uzyskanie w imieniu Zamawiającego dokumentu umożliwiającego użytkowanie obiektu </w:t>
      </w:r>
      <w:r w:rsidRPr="002A74DA">
        <w:rPr>
          <w:rFonts w:ascii="Arial" w:eastAsia="Calibri" w:hAnsi="Arial" w:cs="Arial"/>
          <w:b/>
        </w:rPr>
        <w:t>(tj.</w:t>
      </w:r>
      <w:r w:rsidRPr="002A74DA">
        <w:rPr>
          <w:rFonts w:ascii="Arial" w:eastAsia="Calibri" w:hAnsi="Arial" w:cs="Arial"/>
          <w:bCs/>
        </w:rPr>
        <w:t xml:space="preserve"> </w:t>
      </w:r>
      <w:r w:rsidRPr="002A74DA">
        <w:rPr>
          <w:rFonts w:ascii="Arial" w:eastAsia="Calibri" w:hAnsi="Arial" w:cs="Arial"/>
          <w:b/>
        </w:rPr>
        <w:t>ostatecznej decyzji o pozwolenie na użytkowanie obiektu/ zawiadomienia o zakończeniu budowy wobec którego Powiatowy Inspektor Nadzoru Budowlanego nie wniósł sprzeciwu)</w:t>
      </w:r>
      <w:r w:rsidRPr="002A74DA">
        <w:rPr>
          <w:rFonts w:ascii="Arial" w:eastAsia="Calibri" w:hAnsi="Arial" w:cs="Arial"/>
          <w:bCs/>
        </w:rPr>
        <w:t xml:space="preserve"> wraz ze wszystkimi niezbędnymi do ich uzyskania pozwoleniami, decyzjami, opiniami, protokołami, mapami, oznaczeniami obiektu </w:t>
      </w:r>
      <w:proofErr w:type="spellStart"/>
      <w:r w:rsidRPr="002A74DA">
        <w:rPr>
          <w:rFonts w:ascii="Arial" w:eastAsia="Calibri" w:hAnsi="Arial" w:cs="Arial"/>
          <w:bCs/>
        </w:rPr>
        <w:t>itp</w:t>
      </w:r>
      <w:proofErr w:type="spellEnd"/>
    </w:p>
    <w:p w14:paraId="1CBC5BA9"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p>
    <w:p w14:paraId="01153319"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 xml:space="preserve">2. Zadanie jest dofinansowane w ramach Programu Współpracy Transgranicznej </w:t>
      </w:r>
      <w:proofErr w:type="spellStart"/>
      <w:r w:rsidRPr="007419D4">
        <w:rPr>
          <w:rFonts w:ascii="Arial" w:eastAsia="Calibri" w:hAnsi="Arial" w:cs="Arial"/>
          <w:bCs/>
          <w:color w:val="000000"/>
        </w:rPr>
        <w:t>Interreg</w:t>
      </w:r>
      <w:proofErr w:type="spellEnd"/>
      <w:r w:rsidRPr="007419D4">
        <w:rPr>
          <w:rFonts w:ascii="Arial" w:eastAsia="Calibri" w:hAnsi="Arial" w:cs="Arial"/>
          <w:bCs/>
          <w:color w:val="000000"/>
        </w:rPr>
        <w:t xml:space="preserve"> V-A Polska – Słowacja 2014 – 2020.</w:t>
      </w:r>
    </w:p>
    <w:p w14:paraId="2555EB40"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p>
    <w:p w14:paraId="6C2EAD52" w14:textId="65785684"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3.</w:t>
      </w:r>
      <w:r w:rsidR="00FD2D34">
        <w:rPr>
          <w:rFonts w:ascii="Arial" w:eastAsia="Calibri" w:hAnsi="Arial" w:cs="Arial"/>
          <w:bCs/>
          <w:color w:val="000000"/>
        </w:rPr>
        <w:t xml:space="preserve"> </w:t>
      </w:r>
      <w:r w:rsidRPr="007419D4">
        <w:rPr>
          <w:rFonts w:ascii="Arial" w:eastAsia="Calibri" w:hAnsi="Arial" w:cs="Arial"/>
          <w:bCs/>
          <w:color w:val="000000"/>
        </w:rPr>
        <w:t xml:space="preserve">Lokalizacja inwestycji: Przedmiotowa inwestycja zlokalizowana jest w miejscowości Szaflary przy ul. Pod Górą, na dz. </w:t>
      </w:r>
      <w:proofErr w:type="spellStart"/>
      <w:r w:rsidRPr="007419D4">
        <w:rPr>
          <w:rFonts w:ascii="Arial" w:eastAsia="Calibri" w:hAnsi="Arial" w:cs="Arial"/>
          <w:bCs/>
          <w:color w:val="000000"/>
        </w:rPr>
        <w:t>ewid</w:t>
      </w:r>
      <w:proofErr w:type="spellEnd"/>
      <w:r w:rsidRPr="007419D4">
        <w:rPr>
          <w:rFonts w:ascii="Arial" w:eastAsia="Calibri" w:hAnsi="Arial" w:cs="Arial"/>
          <w:bCs/>
          <w:color w:val="000000"/>
        </w:rPr>
        <w:t xml:space="preserve">. nr 3405 (obręb 0006 Szaflary, jedn. </w:t>
      </w:r>
      <w:proofErr w:type="spellStart"/>
      <w:r w:rsidRPr="007419D4">
        <w:rPr>
          <w:rFonts w:ascii="Arial" w:eastAsia="Calibri" w:hAnsi="Arial" w:cs="Arial"/>
          <w:bCs/>
          <w:color w:val="000000"/>
        </w:rPr>
        <w:t>ewid</w:t>
      </w:r>
      <w:proofErr w:type="spellEnd"/>
      <w:r w:rsidRPr="007419D4">
        <w:rPr>
          <w:rFonts w:ascii="Arial" w:eastAsia="Calibri" w:hAnsi="Arial" w:cs="Arial"/>
          <w:bCs/>
          <w:color w:val="000000"/>
        </w:rPr>
        <w:t xml:space="preserve">. 121114_2 Szaflary). </w:t>
      </w:r>
    </w:p>
    <w:p w14:paraId="55BC1B89"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p>
    <w:p w14:paraId="51F618BD" w14:textId="77777777" w:rsidR="00FD2D34" w:rsidRPr="00FD2D34" w:rsidRDefault="00FD2D34" w:rsidP="00FD2D34">
      <w:pPr>
        <w:numPr>
          <w:ilvl w:val="0"/>
          <w:numId w:val="17"/>
        </w:numPr>
        <w:tabs>
          <w:tab w:val="left" w:pos="0"/>
        </w:tabs>
        <w:suppressAutoHyphens/>
        <w:autoSpaceDE w:val="0"/>
        <w:autoSpaceDN w:val="0"/>
        <w:adjustRightInd w:val="0"/>
        <w:spacing w:after="120" w:line="254" w:lineRule="auto"/>
        <w:jc w:val="both"/>
        <w:textAlignment w:val="baseline"/>
        <w:rPr>
          <w:rFonts w:ascii="Arial" w:eastAsia="Calibri" w:hAnsi="Arial" w:cs="Arial"/>
          <w:bCs/>
        </w:rPr>
      </w:pPr>
      <w:r w:rsidRPr="00FD2D34">
        <w:rPr>
          <w:rFonts w:ascii="Arial" w:eastAsia="Calibri" w:hAnsi="Arial" w:cs="Arial"/>
          <w:bCs/>
        </w:rPr>
        <w:t>4. Zakres robót obejmuje w szczególności:</w:t>
      </w:r>
    </w:p>
    <w:p w14:paraId="691FDBF5" w14:textId="77777777" w:rsidR="00FD2D34" w:rsidRPr="00FD2D34" w:rsidRDefault="00FD2D34" w:rsidP="00FD2D34">
      <w:pPr>
        <w:numPr>
          <w:ilvl w:val="0"/>
          <w:numId w:val="17"/>
        </w:numPr>
        <w:tabs>
          <w:tab w:val="left" w:pos="0"/>
        </w:tabs>
        <w:suppressAutoHyphens/>
        <w:autoSpaceDE w:val="0"/>
        <w:autoSpaceDN w:val="0"/>
        <w:adjustRightInd w:val="0"/>
        <w:spacing w:after="30" w:line="254" w:lineRule="auto"/>
        <w:jc w:val="both"/>
        <w:textAlignment w:val="baseline"/>
        <w:rPr>
          <w:rFonts w:ascii="Arial" w:eastAsia="Calibri" w:hAnsi="Arial" w:cs="Arial"/>
          <w:bCs/>
        </w:rPr>
      </w:pPr>
      <w:r w:rsidRPr="00FD2D34">
        <w:rPr>
          <w:rFonts w:ascii="Arial" w:eastAsia="Calibri" w:hAnsi="Arial" w:cs="Arial"/>
          <w:bCs/>
        </w:rPr>
        <w:t xml:space="preserve">a/ roboty przygotowawcze – organizacja oraz zabezpieczenie placu budowy, osób postronnych korzystających z drogi publicznej i nieruchomości sąsiednich.  </w:t>
      </w:r>
    </w:p>
    <w:p w14:paraId="064622EB" w14:textId="77777777" w:rsidR="00FD2D34" w:rsidRPr="00FD2D34" w:rsidRDefault="00FD2D34" w:rsidP="00FD2D34">
      <w:pPr>
        <w:tabs>
          <w:tab w:val="left" w:pos="0"/>
        </w:tabs>
        <w:autoSpaceDE w:val="0"/>
        <w:autoSpaceDN w:val="0"/>
        <w:adjustRightInd w:val="0"/>
        <w:spacing w:after="60" w:line="276" w:lineRule="auto"/>
        <w:jc w:val="both"/>
        <w:rPr>
          <w:rFonts w:ascii="Arial" w:eastAsia="Calibri" w:hAnsi="Arial" w:cs="Arial"/>
          <w:bCs/>
        </w:rPr>
      </w:pPr>
      <w:r w:rsidRPr="00FD2D34">
        <w:rPr>
          <w:rFonts w:ascii="Arial" w:eastAsia="Calibri" w:hAnsi="Arial" w:cs="Arial"/>
          <w:bCs/>
        </w:rPr>
        <w:t>b/ wykonanie elementó</w:t>
      </w:r>
      <w:r w:rsidRPr="00FD2D34">
        <w:rPr>
          <w:rFonts w:ascii="Arial" w:eastAsia="Calibri" w:hAnsi="Arial" w:cs="Arial"/>
          <w:bCs/>
        </w:rPr>
        <w:fldChar w:fldCharType="begin"/>
      </w:r>
      <w:r w:rsidRPr="00FD2D34">
        <w:rPr>
          <w:rFonts w:ascii="Arial" w:eastAsia="Calibri" w:hAnsi="Arial" w:cs="Arial"/>
          <w:bCs/>
        </w:rPr>
        <w:instrText xml:space="preserve"> LISTNUM </w:instrText>
      </w:r>
      <w:r w:rsidRPr="00FD2D34">
        <w:rPr>
          <w:rFonts w:ascii="Arial" w:eastAsia="Calibri" w:hAnsi="Arial" w:cs="Arial"/>
          <w:bCs/>
        </w:rPr>
        <w:fldChar w:fldCharType="end"/>
      </w:r>
      <w:r w:rsidRPr="00FD2D34">
        <w:rPr>
          <w:rFonts w:ascii="Arial" w:eastAsia="Calibri" w:hAnsi="Arial" w:cs="Arial"/>
          <w:bCs/>
        </w:rPr>
        <w:t xml:space="preserve">w zagospodarowania terenu, m.in.: </w:t>
      </w:r>
    </w:p>
    <w:p w14:paraId="4BB64DD6"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rozbiórka pozostałości po istniejącym ogrodzeniu od strony drogi publicznej,</w:t>
      </w:r>
    </w:p>
    <w:p w14:paraId="2BD4FAFC"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wykonanie dróg dojazdowych oraz parkingu dla samochodów osobowych, </w:t>
      </w:r>
    </w:p>
    <w:p w14:paraId="24AD7322"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nawierzchni utwardzonych dróg, placów i ciągów pieszych,</w:t>
      </w:r>
    </w:p>
    <w:p w14:paraId="2D26B42C"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podbudowy pod nawierzchnie bezpieczne (place zabaw)</w:t>
      </w:r>
    </w:p>
    <w:p w14:paraId="40DAC723"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uformowanie i zagęszczenie nasypu</w:t>
      </w:r>
    </w:p>
    <w:p w14:paraId="24166AAD"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przygotowanie terenu zielonego pod założenie trawników, kwietników i zielników,</w:t>
      </w:r>
    </w:p>
    <w:p w14:paraId="0B0723FA"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nasadzenie drzew, bylin i roślin oraz obsadzenie ogrodów tematycznych zgodnie </w:t>
      </w:r>
      <w:r w:rsidRPr="00FD2D34">
        <w:rPr>
          <w:rFonts w:ascii="Arial" w:eastAsia="Calibri" w:hAnsi="Arial" w:cs="Arial"/>
          <w:bCs/>
        </w:rPr>
        <w:br/>
        <w:t>z wytycznymi projektu, wykonanie logo Gminy Szaflary z roślin</w:t>
      </w:r>
    </w:p>
    <w:p w14:paraId="2BFBD8FB"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ogrodzenia,</w:t>
      </w:r>
    </w:p>
    <w:p w14:paraId="77BFE0A2"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dostawa i montaż obiektów małej architektury w tym zegara słonecznego,  </w:t>
      </w:r>
    </w:p>
    <w:p w14:paraId="1719A3AF"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lastRenderedPageBreak/>
        <w:t>dostawa i montaż barier stalowych ocynkowanych</w:t>
      </w:r>
    </w:p>
    <w:p w14:paraId="4DA93BBA"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niezbędnych instalacji i przyłączy (m.in. energetycznych, kanalizacji sanitarnej, wodociągowej)</w:t>
      </w:r>
    </w:p>
    <w:p w14:paraId="70652F86"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instalacji oświetleniowej Parku,</w:t>
      </w:r>
    </w:p>
    <w:p w14:paraId="74DD2987"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instalacji nagłośnieniowej Parku,</w:t>
      </w:r>
    </w:p>
    <w:p w14:paraId="638F1800" w14:textId="77777777" w:rsidR="00FD2D34" w:rsidRPr="00FD2D34" w:rsidRDefault="00FD2D34" w:rsidP="00FD2D34">
      <w:pPr>
        <w:numPr>
          <w:ilvl w:val="0"/>
          <w:numId w:val="20"/>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systemu monitoringu Parku,</w:t>
      </w:r>
    </w:p>
    <w:p w14:paraId="0398B0DD" w14:textId="77777777" w:rsidR="00FD2D34" w:rsidRPr="00FD2D34" w:rsidRDefault="00FD2D34" w:rsidP="00FD2D34">
      <w:pPr>
        <w:tabs>
          <w:tab w:val="left" w:pos="0"/>
        </w:tabs>
        <w:autoSpaceDE w:val="0"/>
        <w:autoSpaceDN w:val="0"/>
        <w:adjustRightInd w:val="0"/>
        <w:spacing w:after="60" w:line="276" w:lineRule="auto"/>
        <w:jc w:val="both"/>
        <w:rPr>
          <w:rFonts w:ascii="Arial" w:eastAsia="Calibri" w:hAnsi="Arial" w:cs="Arial"/>
          <w:bCs/>
        </w:rPr>
      </w:pPr>
      <w:r w:rsidRPr="00FD2D34">
        <w:rPr>
          <w:rFonts w:ascii="Arial" w:eastAsia="Calibri" w:hAnsi="Arial" w:cs="Arial"/>
          <w:bCs/>
        </w:rPr>
        <w:t>c/ budowa budynku sanitariatu, m.in:</w:t>
      </w:r>
    </w:p>
    <w:p w14:paraId="13C5C13D"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wykonanie fundamentów, ścian fundamentowych, ścian murowanych kondygnacji nadziemnych, stropu żelbetowego nad parterem, więźby dachowej z pokryciem,  </w:t>
      </w:r>
    </w:p>
    <w:p w14:paraId="2493086B"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murowanie ścianek działowych wraz z tynkowaniem obustronnym,</w:t>
      </w:r>
    </w:p>
    <w:p w14:paraId="37B6C0BF"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murowanie kominów wentylacyjnych na kondygnacji poddasza,</w:t>
      </w:r>
    </w:p>
    <w:p w14:paraId="790D2AFC"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niezbędnych instalacji (m.in. sanitarnych, c.o., elektrycznych i wentylacji),</w:t>
      </w:r>
    </w:p>
    <w:p w14:paraId="09371051"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tynków wewnętrznych,</w:t>
      </w:r>
    </w:p>
    <w:p w14:paraId="2079B630"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wykonanie pomieszczeń </w:t>
      </w:r>
      <w:proofErr w:type="spellStart"/>
      <w:r w:rsidRPr="00FD2D34">
        <w:rPr>
          <w:rFonts w:ascii="Arial" w:eastAsia="Calibri" w:hAnsi="Arial" w:cs="Arial"/>
          <w:bCs/>
        </w:rPr>
        <w:t>higieniczno</w:t>
      </w:r>
      <w:proofErr w:type="spellEnd"/>
      <w:r w:rsidRPr="00FD2D34">
        <w:rPr>
          <w:rFonts w:ascii="Arial" w:eastAsia="Calibri" w:hAnsi="Arial" w:cs="Arial"/>
          <w:bCs/>
        </w:rPr>
        <w:t xml:space="preserve"> – sanitarnych, </w:t>
      </w:r>
    </w:p>
    <w:p w14:paraId="784F2334"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montaż stolarki wewnętrznej i zewnętrznej,</w:t>
      </w:r>
    </w:p>
    <w:p w14:paraId="0F0684F2"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docieplenie budynku wraz z robotami elewacyjnymi, wyłożenie podłóg i ścian płytkami ceramicznymi, malowanie pomieszczeń, </w:t>
      </w:r>
    </w:p>
    <w:p w14:paraId="0826DF8E"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dostawa i montaż wyposażenia, </w:t>
      </w:r>
    </w:p>
    <w:p w14:paraId="565B016F" w14:textId="77777777" w:rsidR="00FD2D34" w:rsidRPr="00FD2D34" w:rsidRDefault="00FD2D34" w:rsidP="00FD2D34">
      <w:pPr>
        <w:tabs>
          <w:tab w:val="left" w:pos="0"/>
        </w:tabs>
        <w:autoSpaceDE w:val="0"/>
        <w:autoSpaceDN w:val="0"/>
        <w:adjustRightInd w:val="0"/>
        <w:spacing w:after="60" w:line="276" w:lineRule="auto"/>
        <w:jc w:val="both"/>
        <w:rPr>
          <w:rFonts w:ascii="Arial" w:eastAsia="Calibri" w:hAnsi="Arial" w:cs="Arial"/>
          <w:bCs/>
        </w:rPr>
      </w:pPr>
      <w:r w:rsidRPr="00FD2D34">
        <w:rPr>
          <w:rFonts w:ascii="Arial" w:eastAsia="Calibri" w:hAnsi="Arial" w:cs="Arial"/>
          <w:bCs/>
        </w:rPr>
        <w:t>d/ budowa podziemnego budynku technicznego, m.in.:</w:t>
      </w:r>
    </w:p>
    <w:p w14:paraId="7C52D7A9"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przygotowanie projektu odwodnienia wykopu,</w:t>
      </w:r>
    </w:p>
    <w:p w14:paraId="11287485"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roboty ziemne oraz odwodnienie wykopu na podstawie projektu,</w:t>
      </w:r>
    </w:p>
    <w:p w14:paraId="580ACB30"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roboty konstrukcyjne żelbetowe, </w:t>
      </w:r>
    </w:p>
    <w:p w14:paraId="3121C51C"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wykonanie izolacji przeciwwodnych budynku, </w:t>
      </w:r>
    </w:p>
    <w:p w14:paraId="77938063"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murowanie ścianek działowych,</w:t>
      </w:r>
    </w:p>
    <w:p w14:paraId="70B13F29"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wykończenie ścian i sufitów wraz z montażem stolarki wewnętrznej,</w:t>
      </w:r>
    </w:p>
    <w:p w14:paraId="5AD108FF"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niezbędnych instalacji (m.in. sanitarnych, c.o., elektrycznych i wentylacji),</w:t>
      </w:r>
    </w:p>
    <w:p w14:paraId="2052F747"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dostawa i montaż wyposażenia, </w:t>
      </w:r>
    </w:p>
    <w:p w14:paraId="29E53410" w14:textId="77777777" w:rsidR="00FD2D34" w:rsidRPr="00FD2D34" w:rsidRDefault="00FD2D34" w:rsidP="00FD2D34">
      <w:pPr>
        <w:tabs>
          <w:tab w:val="left" w:pos="0"/>
        </w:tabs>
        <w:autoSpaceDE w:val="0"/>
        <w:autoSpaceDN w:val="0"/>
        <w:adjustRightInd w:val="0"/>
        <w:spacing w:after="60" w:line="276" w:lineRule="auto"/>
        <w:jc w:val="both"/>
        <w:rPr>
          <w:rFonts w:ascii="Arial" w:eastAsia="Calibri" w:hAnsi="Arial" w:cs="Arial"/>
          <w:bCs/>
        </w:rPr>
      </w:pPr>
      <w:r w:rsidRPr="00FD2D34">
        <w:rPr>
          <w:rFonts w:ascii="Arial" w:eastAsia="Calibri" w:hAnsi="Arial" w:cs="Arial"/>
          <w:bCs/>
        </w:rPr>
        <w:t>e/ wykonanie zbiornika na wodę do retencjonowania wody o pojemności 10m</w:t>
      </w:r>
      <w:r w:rsidRPr="00FD2D34">
        <w:rPr>
          <w:rFonts w:ascii="Arial" w:eastAsia="Calibri" w:hAnsi="Arial" w:cs="Arial"/>
          <w:bCs/>
          <w:vertAlign w:val="superscript"/>
        </w:rPr>
        <w:t>3</w:t>
      </w:r>
      <w:r w:rsidRPr="00FD2D34">
        <w:rPr>
          <w:rFonts w:ascii="Arial" w:eastAsia="Calibri" w:hAnsi="Arial" w:cs="Arial"/>
          <w:bCs/>
        </w:rPr>
        <w:t>, m.in.:</w:t>
      </w:r>
    </w:p>
    <w:p w14:paraId="590B1869"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roboty ziemne,</w:t>
      </w:r>
    </w:p>
    <w:p w14:paraId="19B462BE"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dostawa i montaż prefabrykowanego żelbetowego zbiornika na wodę,</w:t>
      </w:r>
    </w:p>
    <w:p w14:paraId="383CCA65"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izolacji przeciwwodnych zbiornika,</w:t>
      </w:r>
    </w:p>
    <w:p w14:paraId="0F2D6773"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dostawa i montaż zestawu pompowego z automatyką </w:t>
      </w:r>
    </w:p>
    <w:p w14:paraId="5BE669B0"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roboty ziemne oraz odwodnienie wykopu na podstawie projektu,</w:t>
      </w:r>
    </w:p>
    <w:p w14:paraId="317166A5" w14:textId="77777777" w:rsidR="00FD2D34" w:rsidRPr="00FD2D34" w:rsidRDefault="00FD2D34" w:rsidP="00FD2D34">
      <w:pPr>
        <w:numPr>
          <w:ilvl w:val="0"/>
          <w:numId w:val="21"/>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roboty konstrukcyjne żelbetowe, </w:t>
      </w:r>
    </w:p>
    <w:p w14:paraId="667B9C62"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wykonanie izolacji przeciwwodnych budynku, </w:t>
      </w:r>
    </w:p>
    <w:p w14:paraId="2F2B50A4" w14:textId="77777777" w:rsidR="00FD2D34" w:rsidRPr="00FD2D34" w:rsidRDefault="00FD2D34" w:rsidP="00FD2D34">
      <w:pPr>
        <w:tabs>
          <w:tab w:val="left" w:pos="0"/>
        </w:tabs>
        <w:autoSpaceDE w:val="0"/>
        <w:autoSpaceDN w:val="0"/>
        <w:adjustRightInd w:val="0"/>
        <w:spacing w:after="60" w:line="276" w:lineRule="auto"/>
        <w:jc w:val="both"/>
        <w:rPr>
          <w:rFonts w:ascii="Arial" w:eastAsia="Calibri" w:hAnsi="Arial" w:cs="Arial"/>
          <w:bCs/>
        </w:rPr>
      </w:pPr>
      <w:r w:rsidRPr="00FD2D34">
        <w:rPr>
          <w:rFonts w:ascii="Arial" w:eastAsia="Calibri" w:hAnsi="Arial" w:cs="Arial"/>
          <w:bCs/>
        </w:rPr>
        <w:t>f/ wykonanie niecki głównej fontanny z otwartym lustrem wody:</w:t>
      </w:r>
    </w:p>
    <w:p w14:paraId="2BC172C7"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roboty ziemne,</w:t>
      </w:r>
    </w:p>
    <w:p w14:paraId="375D15E8"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rozprowadzenie instalacji, przebić, spustów wody oraz wszelkich elementów wyposażenia fontanny zgodnie z projektem technologii,</w:t>
      </w:r>
    </w:p>
    <w:p w14:paraId="091E486A"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lastRenderedPageBreak/>
        <w:t>roboty konstrukcyjne żelbetowe,</w:t>
      </w:r>
    </w:p>
    <w:p w14:paraId="69CCC9E5"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wykonanie izolacji płyty dennej oraz burty pionowej,</w:t>
      </w:r>
    </w:p>
    <w:p w14:paraId="706A49A7"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wykonanie okładziny wierzchniej z płyt kamiennych, </w:t>
      </w:r>
    </w:p>
    <w:p w14:paraId="38988859" w14:textId="77777777" w:rsidR="00FD2D34" w:rsidRPr="00FD2D34" w:rsidRDefault="00FD2D34" w:rsidP="00FD2D34">
      <w:pPr>
        <w:tabs>
          <w:tab w:val="left" w:pos="0"/>
        </w:tabs>
        <w:autoSpaceDE w:val="0"/>
        <w:autoSpaceDN w:val="0"/>
        <w:adjustRightInd w:val="0"/>
        <w:spacing w:after="60" w:line="276" w:lineRule="auto"/>
        <w:jc w:val="both"/>
        <w:rPr>
          <w:rFonts w:ascii="Arial" w:eastAsia="Calibri" w:hAnsi="Arial" w:cs="Arial"/>
          <w:bCs/>
        </w:rPr>
      </w:pPr>
      <w:r w:rsidRPr="00FD2D34">
        <w:rPr>
          <w:rFonts w:ascii="Arial" w:eastAsia="Calibri" w:hAnsi="Arial" w:cs="Arial"/>
          <w:bCs/>
        </w:rPr>
        <w:t>g/ wykonanie placu wodnego (małej niecki fontanny):</w:t>
      </w:r>
    </w:p>
    <w:p w14:paraId="4EB3A1C3"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roboty ziemne,</w:t>
      </w:r>
    </w:p>
    <w:p w14:paraId="5C51911A"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rozprowadzenie instalacji, przebić, spustów wody oraz wszelkich elementów wyposażenia fontanny zgodnie z projektem technologii,</w:t>
      </w:r>
    </w:p>
    <w:p w14:paraId="4038756D"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roboty konstrukcyjne żelbetowe,</w:t>
      </w:r>
    </w:p>
    <w:p w14:paraId="50FDAE6A"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wykonanie niezbędnych izolacji, </w:t>
      </w:r>
    </w:p>
    <w:p w14:paraId="2F18EDDA" w14:textId="77777777" w:rsidR="00FD2D34" w:rsidRPr="00FD2D34" w:rsidRDefault="00FD2D34" w:rsidP="00FD2D34">
      <w:pPr>
        <w:numPr>
          <w:ilvl w:val="0"/>
          <w:numId w:val="22"/>
        </w:numPr>
        <w:tabs>
          <w:tab w:val="left" w:pos="0"/>
        </w:tabs>
        <w:suppressAutoHyphens/>
        <w:autoSpaceDE w:val="0"/>
        <w:autoSpaceDN w:val="0"/>
        <w:adjustRightInd w:val="0"/>
        <w:spacing w:after="60" w:line="254" w:lineRule="auto"/>
        <w:jc w:val="both"/>
        <w:textAlignment w:val="baseline"/>
        <w:rPr>
          <w:rFonts w:ascii="Arial" w:eastAsia="Calibri" w:hAnsi="Arial" w:cs="Arial"/>
          <w:bCs/>
        </w:rPr>
      </w:pPr>
      <w:r w:rsidRPr="00FD2D34">
        <w:rPr>
          <w:rFonts w:ascii="Arial" w:eastAsia="Calibri" w:hAnsi="Arial" w:cs="Arial"/>
          <w:bCs/>
        </w:rPr>
        <w:t xml:space="preserve">wykonanie okładziny wierzchniej z płyt kamiennych, </w:t>
      </w:r>
    </w:p>
    <w:p w14:paraId="6A6999C3" w14:textId="77777777" w:rsidR="00FD2D34" w:rsidRPr="00FD2D34" w:rsidRDefault="00FD2D34" w:rsidP="00FD2D34">
      <w:pPr>
        <w:tabs>
          <w:tab w:val="left" w:pos="0"/>
        </w:tabs>
        <w:autoSpaceDE w:val="0"/>
        <w:autoSpaceDN w:val="0"/>
        <w:adjustRightInd w:val="0"/>
        <w:spacing w:after="60" w:line="276" w:lineRule="auto"/>
        <w:jc w:val="both"/>
        <w:rPr>
          <w:rFonts w:ascii="Arial" w:eastAsia="Calibri" w:hAnsi="Arial" w:cs="Arial"/>
          <w:bCs/>
        </w:rPr>
      </w:pPr>
      <w:r w:rsidRPr="00FD2D34">
        <w:rPr>
          <w:rFonts w:ascii="Arial" w:eastAsia="Calibri" w:hAnsi="Arial" w:cs="Arial"/>
          <w:bCs/>
        </w:rPr>
        <w:t xml:space="preserve">h/ dostawa i montaż technologii fontann wraz z niezbędnym wyposażeniem oraz systemem sterowania, oprogramowaniem, projektorem lasera – typu </w:t>
      </w:r>
      <w:proofErr w:type="spellStart"/>
      <w:r w:rsidRPr="00FD2D34">
        <w:rPr>
          <w:rFonts w:ascii="Arial" w:eastAsia="Calibri" w:hAnsi="Arial" w:cs="Arial"/>
          <w:bCs/>
        </w:rPr>
        <w:t>beam</w:t>
      </w:r>
      <w:proofErr w:type="spellEnd"/>
      <w:r w:rsidRPr="00FD2D34">
        <w:rPr>
          <w:rFonts w:ascii="Arial" w:eastAsia="Calibri" w:hAnsi="Arial" w:cs="Arial"/>
          <w:bCs/>
        </w:rPr>
        <w:t xml:space="preserve">, projektorem video itp.             W ramach zadania należy przygotować dwa artystyczne widowiska multimedialne przedstawiane na fontannie w formie aplikacji komputerowych sterujących urządzeniami fontanny w tym pracą dysz, oświetleniem, dźwiękiem i laserem tzn. jeden program muzyczny główny typu woda – światło – dźwięk – laser (efekt </w:t>
      </w:r>
      <w:proofErr w:type="spellStart"/>
      <w:r w:rsidRPr="00FD2D34">
        <w:rPr>
          <w:rFonts w:ascii="Arial" w:eastAsia="Calibri" w:hAnsi="Arial" w:cs="Arial"/>
          <w:bCs/>
        </w:rPr>
        <w:t>beam</w:t>
      </w:r>
      <w:proofErr w:type="spellEnd"/>
      <w:r w:rsidRPr="00FD2D34">
        <w:rPr>
          <w:rFonts w:ascii="Arial" w:eastAsia="Calibri" w:hAnsi="Arial" w:cs="Arial"/>
          <w:bCs/>
        </w:rPr>
        <w:t xml:space="preserve">) trwający około 20min. (w tym               m.in. 5 - 10 minut pracy lasera w formie obrazu, 5 – 10 minut pracy projektora video, 5 – 10 minut efektów </w:t>
      </w:r>
      <w:proofErr w:type="spellStart"/>
      <w:r w:rsidRPr="00FD2D34">
        <w:rPr>
          <w:rFonts w:ascii="Arial" w:eastAsia="Calibri" w:hAnsi="Arial" w:cs="Arial"/>
          <w:bCs/>
        </w:rPr>
        <w:t>beam</w:t>
      </w:r>
      <w:proofErr w:type="spellEnd"/>
      <w:r w:rsidRPr="00FD2D34">
        <w:rPr>
          <w:rFonts w:ascii="Arial" w:eastAsia="Calibri" w:hAnsi="Arial" w:cs="Arial"/>
          <w:bCs/>
        </w:rPr>
        <w:t xml:space="preserve">), oraz jeden program dzienny typu woda – światło trwający około 10min. </w:t>
      </w:r>
    </w:p>
    <w:p w14:paraId="5C2F839A" w14:textId="3F98FE52" w:rsidR="00FD2D34" w:rsidRPr="00F3058A" w:rsidRDefault="00FD2D34" w:rsidP="00F3058A">
      <w:pPr>
        <w:tabs>
          <w:tab w:val="left" w:pos="0"/>
        </w:tabs>
        <w:autoSpaceDE w:val="0"/>
        <w:autoSpaceDN w:val="0"/>
        <w:adjustRightInd w:val="0"/>
        <w:spacing w:after="240" w:line="276" w:lineRule="auto"/>
        <w:jc w:val="both"/>
        <w:rPr>
          <w:rFonts w:ascii="Arial" w:eastAsia="Calibri" w:hAnsi="Arial" w:cs="Arial"/>
          <w:bCs/>
        </w:rPr>
      </w:pPr>
      <w:r w:rsidRPr="00FD2D34">
        <w:rPr>
          <w:rFonts w:ascii="Arial" w:eastAsia="Calibri" w:hAnsi="Arial" w:cs="Arial"/>
          <w:bCs/>
        </w:rPr>
        <w:t xml:space="preserve">Widowiska zrealizowane zostaną na podstawie Scenariusza oraz ścieżki dźwiękowej, dostarczonych przez Zamawiającego przy wykorzystaniu możliwości projektora multimedialnego, projektora laserowego, systemu nagłośnieniowego, obrazów wodnych oraz oświetlenia. W zależności od typu pokazu, powyższe elementy powinny stworzyć harmonijną spójną całość. Zamawiający zastrzega sobie konieczność akceptacji ostatecznej wersji widowiska z możliwością wprowadzenia koniecznych poprawek. </w:t>
      </w:r>
    </w:p>
    <w:p w14:paraId="0C8D7B50" w14:textId="77777777" w:rsidR="008F067C" w:rsidRPr="008F067C" w:rsidRDefault="008F067C" w:rsidP="008F067C">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8F067C">
        <w:rPr>
          <w:rFonts w:ascii="Arial" w:eastAsia="Calibri" w:hAnsi="Arial" w:cs="Arial"/>
          <w:bCs/>
          <w:color w:val="000000"/>
        </w:rPr>
        <w:t xml:space="preserve">Elementy tworzone przy pomocy projektora multimedialnego: </w:t>
      </w:r>
    </w:p>
    <w:p w14:paraId="2AC070A0" w14:textId="77777777" w:rsidR="008F067C" w:rsidRDefault="008F067C" w:rsidP="008F067C">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8F067C">
        <w:rPr>
          <w:rFonts w:ascii="Arial" w:eastAsia="Calibri" w:hAnsi="Arial" w:cs="Arial"/>
          <w:bCs/>
          <w:color w:val="000000"/>
        </w:rPr>
        <w:t xml:space="preserve">Efekty wizualne, jako uzupełnienie dla grafik laserowych (obrazy i tło) powinny pozwolić na pełną synchronizację trajektorii  ruchu lasera oraz towarzyszących im efektów generowanych przez projektor video. </w:t>
      </w:r>
    </w:p>
    <w:p w14:paraId="597240C1" w14:textId="77777777" w:rsidR="008F067C" w:rsidRPr="008F067C" w:rsidRDefault="008F067C" w:rsidP="008F067C">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p>
    <w:p w14:paraId="33AD6552" w14:textId="77777777" w:rsidR="008F067C" w:rsidRPr="008F067C" w:rsidRDefault="008F067C" w:rsidP="008F067C">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8F067C">
        <w:rPr>
          <w:rFonts w:ascii="Arial" w:eastAsia="Calibri" w:hAnsi="Arial" w:cs="Arial"/>
          <w:bCs/>
          <w:color w:val="000000"/>
        </w:rPr>
        <w:t>Efekty tworzone przy pomocy projektora laserowego:</w:t>
      </w:r>
    </w:p>
    <w:p w14:paraId="1D485787" w14:textId="50048BC1" w:rsidR="008F067C" w:rsidRPr="008F067C" w:rsidRDefault="008F067C" w:rsidP="008F067C">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8F067C">
        <w:rPr>
          <w:rFonts w:ascii="Arial" w:eastAsia="Calibri" w:hAnsi="Arial" w:cs="Arial"/>
          <w:bCs/>
          <w:color w:val="000000"/>
        </w:rPr>
        <w:t xml:space="preserve">Efekty laserowe do pokazu w formie wizualizacji scenariusza. Grafika 2D oraz 3D z założeniem płynnego ruchu postaci laserowych wraz z synchronizacją ruchu postaci laserowych </w:t>
      </w:r>
      <w:r>
        <w:rPr>
          <w:rFonts w:ascii="Arial" w:eastAsia="Calibri" w:hAnsi="Arial" w:cs="Arial"/>
          <w:bCs/>
          <w:color w:val="000000"/>
        </w:rPr>
        <w:br/>
      </w:r>
      <w:r w:rsidRPr="008F067C">
        <w:rPr>
          <w:rFonts w:ascii="Arial" w:eastAsia="Calibri" w:hAnsi="Arial" w:cs="Arial"/>
          <w:bCs/>
          <w:color w:val="000000"/>
        </w:rPr>
        <w:t xml:space="preserve">z postaciami stworzonymi komputerowo. Efekty przestrzenne </w:t>
      </w:r>
      <w:proofErr w:type="spellStart"/>
      <w:r w:rsidRPr="008F067C">
        <w:rPr>
          <w:rFonts w:ascii="Arial" w:eastAsia="Calibri" w:hAnsi="Arial" w:cs="Arial"/>
          <w:bCs/>
          <w:color w:val="000000"/>
        </w:rPr>
        <w:t>beamowe</w:t>
      </w:r>
      <w:proofErr w:type="spellEnd"/>
      <w:r w:rsidRPr="008F067C">
        <w:rPr>
          <w:rFonts w:ascii="Arial" w:eastAsia="Calibri" w:hAnsi="Arial" w:cs="Arial"/>
          <w:bCs/>
          <w:color w:val="000000"/>
        </w:rPr>
        <w:t xml:space="preserve"> (koloru zielonego) powinny zapewnić harmonię ruchu efektów projektora laserowego z warstwą muzyczną. Grafika laserowa 2D oraz 3D powinna zapewnić pełną harmonię stworzonych efektów tzn. jako część graficzna pokazu powinna być zsynchronizowana z materiałem video, tworząc spójną część historii pokazu. </w:t>
      </w:r>
    </w:p>
    <w:p w14:paraId="7B52A47D" w14:textId="77777777" w:rsidR="008F067C" w:rsidRPr="008F067C" w:rsidRDefault="008F067C" w:rsidP="008F067C">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8F067C">
        <w:rPr>
          <w:rFonts w:ascii="Arial" w:eastAsia="Calibri" w:hAnsi="Arial" w:cs="Arial"/>
          <w:bCs/>
          <w:color w:val="000000"/>
        </w:rPr>
        <w:t xml:space="preserve">Wykonawca przedstawi wizualizacje 3D pracy poszczególnych dysz oraz oświetlenia do zaakceptowanego podkładu muzycznego. Wizualizacje powinny być osadzone w środowisku 3D lokalizacji fontann oraz wiernie ukazywać pracę wszystkich obrazów wodnych oraz oświetlenia z precyzyjnym odwzorowaniem możliwości technicznych dysz i agregatów technologii fontanny.  </w:t>
      </w:r>
    </w:p>
    <w:p w14:paraId="5F69A016" w14:textId="62EBC334" w:rsidR="008F067C" w:rsidRPr="008F067C" w:rsidRDefault="008F067C" w:rsidP="008F067C">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8F067C">
        <w:rPr>
          <w:rFonts w:ascii="Arial" w:eastAsia="Calibri" w:hAnsi="Arial" w:cs="Arial"/>
          <w:bCs/>
          <w:color w:val="000000"/>
        </w:rPr>
        <w:lastRenderedPageBreak/>
        <w:t xml:space="preserve">Zaprogramowanie ruchu obrazów wodnych powinno być precyzyjnie zsynchronizowane </w:t>
      </w:r>
      <w:r>
        <w:rPr>
          <w:rFonts w:ascii="Arial" w:eastAsia="Calibri" w:hAnsi="Arial" w:cs="Arial"/>
          <w:bCs/>
          <w:color w:val="000000"/>
        </w:rPr>
        <w:br/>
      </w:r>
      <w:r w:rsidRPr="008F067C">
        <w:rPr>
          <w:rFonts w:ascii="Arial" w:eastAsia="Calibri" w:hAnsi="Arial" w:cs="Arial"/>
          <w:bCs/>
          <w:color w:val="000000"/>
        </w:rPr>
        <w:t>z warstwą muzyczną– zmiana tempa odtwarzanej muzyki powinna przełożyć się na zmianę prędkości ruchu prezentowanych obrazów wodnych oraz wyświetlanych kolorów.</w:t>
      </w:r>
    </w:p>
    <w:p w14:paraId="475170CC" w14:textId="1DF57D03" w:rsidR="008F067C" w:rsidRPr="008F067C" w:rsidRDefault="008F067C" w:rsidP="008F067C">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8F067C">
        <w:rPr>
          <w:rFonts w:ascii="Arial" w:eastAsia="Calibri" w:hAnsi="Arial" w:cs="Arial"/>
          <w:bCs/>
          <w:color w:val="000000"/>
        </w:rPr>
        <w:t xml:space="preserve">Zakres zadania obejmuje wgranie aplikacji do sterownika zarządzającego urządzeniami fontanny, przeniesienie na Zamawiającego autorskich praw majątkowych do korzystania </w:t>
      </w:r>
      <w:r>
        <w:rPr>
          <w:rFonts w:ascii="Arial" w:eastAsia="Calibri" w:hAnsi="Arial" w:cs="Arial"/>
          <w:bCs/>
          <w:color w:val="000000"/>
        </w:rPr>
        <w:br/>
      </w:r>
      <w:r w:rsidRPr="008F067C">
        <w:rPr>
          <w:rFonts w:ascii="Arial" w:eastAsia="Calibri" w:hAnsi="Arial" w:cs="Arial"/>
          <w:bCs/>
          <w:color w:val="000000"/>
        </w:rPr>
        <w:t xml:space="preserve">z aplikacji, udzielenie Zamawiającemu licencji do oprogramowania wchodzącego w skład aplikacji oraz przeprowadzenie próbnego odtworzenia pokazu przy wykorzystaniu aplikacji </w:t>
      </w:r>
      <w:r>
        <w:rPr>
          <w:rFonts w:ascii="Arial" w:eastAsia="Calibri" w:hAnsi="Arial" w:cs="Arial"/>
          <w:bCs/>
          <w:color w:val="000000"/>
        </w:rPr>
        <w:br/>
      </w:r>
      <w:r w:rsidRPr="008F067C">
        <w:rPr>
          <w:rFonts w:ascii="Arial" w:eastAsia="Calibri" w:hAnsi="Arial" w:cs="Arial"/>
          <w:bCs/>
          <w:color w:val="000000"/>
        </w:rPr>
        <w:t xml:space="preserve">w ramach przewidzianej do wykonania infrastruktury technicznej fontanny. </w:t>
      </w:r>
    </w:p>
    <w:p w14:paraId="6ABFE657" w14:textId="77777777" w:rsidR="00774B6C" w:rsidRDefault="00774B6C" w:rsidP="00FD2D34">
      <w:pPr>
        <w:numPr>
          <w:ilvl w:val="0"/>
          <w:numId w:val="29"/>
        </w:numPr>
        <w:tabs>
          <w:tab w:val="left" w:pos="0"/>
        </w:tabs>
        <w:autoSpaceDE w:val="0"/>
        <w:autoSpaceDN w:val="0"/>
        <w:adjustRightInd w:val="0"/>
        <w:spacing w:after="30" w:line="276" w:lineRule="auto"/>
        <w:jc w:val="both"/>
        <w:rPr>
          <w:rFonts w:ascii="Arial" w:eastAsia="Calibri" w:hAnsi="Arial" w:cs="Arial"/>
          <w:b/>
          <w:bCs/>
          <w:color w:val="000000"/>
        </w:rPr>
      </w:pPr>
    </w:p>
    <w:p w14:paraId="37F93454" w14:textId="52F8EF13"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
          <w:bCs/>
          <w:color w:val="000000"/>
        </w:rPr>
      </w:pPr>
      <w:r w:rsidRPr="007419D4">
        <w:rPr>
          <w:rFonts w:ascii="Arial" w:eastAsia="Calibri" w:hAnsi="Arial" w:cs="Arial"/>
          <w:b/>
          <w:bCs/>
          <w:color w:val="000000"/>
        </w:rPr>
        <w:t xml:space="preserve">Wszystkie produkty zastosowane przez Wykonawcę i dostawcę technologii fontanny muszą posiadać niezbędne wymagane przez prawo deklaracje zgodności i jakości </w:t>
      </w:r>
      <w:r w:rsidR="00205900">
        <w:rPr>
          <w:rFonts w:ascii="Arial" w:eastAsia="Calibri" w:hAnsi="Arial" w:cs="Arial"/>
          <w:b/>
          <w:bCs/>
          <w:color w:val="000000"/>
        </w:rPr>
        <w:br/>
      </w:r>
      <w:r w:rsidRPr="007419D4">
        <w:rPr>
          <w:rFonts w:ascii="Arial" w:eastAsia="Calibri" w:hAnsi="Arial" w:cs="Arial"/>
          <w:b/>
          <w:bCs/>
          <w:color w:val="000000"/>
        </w:rPr>
        <w:t xml:space="preserve">z aktualnymi europejskimi normami dotyczącymi określonej grupy produktów – Wykonawca zobowiązany będzie do przedłożenia Zamawiającemu w/w deklaracje zgodności i jakości.    </w:t>
      </w:r>
    </w:p>
    <w:p w14:paraId="6E59406C"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i/ wykonanie słupa lasera fontanny:</w:t>
      </w:r>
    </w:p>
    <w:p w14:paraId="71095B21" w14:textId="7F79FB1B" w:rsidR="007419D4" w:rsidRPr="007419D4" w:rsidRDefault="00D23D11"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Pr>
          <w:rFonts w:ascii="Arial" w:eastAsia="Calibri" w:hAnsi="Arial" w:cs="Arial"/>
          <w:bCs/>
          <w:color w:val="000000"/>
        </w:rPr>
        <w:t xml:space="preserve">- </w:t>
      </w:r>
      <w:r w:rsidR="007419D4" w:rsidRPr="007419D4">
        <w:rPr>
          <w:rFonts w:ascii="Arial" w:eastAsia="Calibri" w:hAnsi="Arial" w:cs="Arial"/>
          <w:bCs/>
          <w:color w:val="000000"/>
        </w:rPr>
        <w:t>roboty ziemne,</w:t>
      </w:r>
    </w:p>
    <w:p w14:paraId="0EF9F069" w14:textId="05A33A91" w:rsidR="007419D4" w:rsidRPr="007419D4" w:rsidRDefault="00D23D11"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Pr>
          <w:rFonts w:ascii="Arial" w:eastAsia="Calibri" w:hAnsi="Arial" w:cs="Arial"/>
          <w:bCs/>
          <w:color w:val="000000"/>
        </w:rPr>
        <w:t xml:space="preserve">- </w:t>
      </w:r>
      <w:r w:rsidR="007419D4" w:rsidRPr="007419D4">
        <w:rPr>
          <w:rFonts w:ascii="Arial" w:eastAsia="Calibri" w:hAnsi="Arial" w:cs="Arial"/>
          <w:bCs/>
          <w:color w:val="000000"/>
        </w:rPr>
        <w:t>roboty konstrukcyjne żelbetowe i izolacyjne</w:t>
      </w:r>
    </w:p>
    <w:p w14:paraId="2588A385" w14:textId="620A749C" w:rsidR="007419D4" w:rsidRPr="007419D4" w:rsidRDefault="00D23D11"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Pr>
          <w:rFonts w:ascii="Arial" w:eastAsia="Calibri" w:hAnsi="Arial" w:cs="Arial"/>
          <w:bCs/>
          <w:color w:val="000000"/>
        </w:rPr>
        <w:t xml:space="preserve">- </w:t>
      </w:r>
      <w:r w:rsidR="007419D4" w:rsidRPr="007419D4">
        <w:rPr>
          <w:rFonts w:ascii="Arial" w:eastAsia="Calibri" w:hAnsi="Arial" w:cs="Arial"/>
          <w:bCs/>
          <w:color w:val="000000"/>
        </w:rPr>
        <w:t>roboty wykończeniowe,</w:t>
      </w:r>
    </w:p>
    <w:p w14:paraId="05F5E1B6" w14:textId="46287DC2" w:rsidR="007419D4" w:rsidRPr="007419D4" w:rsidRDefault="00D23D11"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Pr>
          <w:rFonts w:ascii="Arial" w:eastAsia="Calibri" w:hAnsi="Arial" w:cs="Arial"/>
          <w:bCs/>
          <w:color w:val="000000"/>
        </w:rPr>
        <w:t xml:space="preserve">- </w:t>
      </w:r>
      <w:r w:rsidR="007419D4" w:rsidRPr="007419D4">
        <w:rPr>
          <w:rFonts w:ascii="Arial" w:eastAsia="Calibri" w:hAnsi="Arial" w:cs="Arial"/>
          <w:bCs/>
          <w:color w:val="000000"/>
        </w:rPr>
        <w:t>wykonanie oraz rozprowadzenie niezbędnych instalacji (sanitarnych, elektrycznych, wentylacyjnych itp.)</w:t>
      </w:r>
    </w:p>
    <w:p w14:paraId="44E0C607" w14:textId="1A6D4356" w:rsidR="007419D4" w:rsidRPr="007419D4" w:rsidRDefault="00D23D11"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Pr>
          <w:rFonts w:ascii="Arial" w:eastAsia="Calibri" w:hAnsi="Arial" w:cs="Arial"/>
          <w:bCs/>
          <w:color w:val="000000"/>
        </w:rPr>
        <w:t xml:space="preserve">- </w:t>
      </w:r>
      <w:r w:rsidR="007419D4" w:rsidRPr="007419D4">
        <w:rPr>
          <w:rFonts w:ascii="Arial" w:eastAsia="Calibri" w:hAnsi="Arial" w:cs="Arial"/>
          <w:bCs/>
          <w:color w:val="000000"/>
        </w:rPr>
        <w:t xml:space="preserve">dostawa i montaż technologii fontanny (montaż projektora lasera – typu </w:t>
      </w:r>
      <w:proofErr w:type="spellStart"/>
      <w:r w:rsidR="007419D4" w:rsidRPr="007419D4">
        <w:rPr>
          <w:rFonts w:ascii="Arial" w:eastAsia="Calibri" w:hAnsi="Arial" w:cs="Arial"/>
          <w:bCs/>
          <w:color w:val="000000"/>
        </w:rPr>
        <w:t>beam</w:t>
      </w:r>
      <w:proofErr w:type="spellEnd"/>
      <w:r w:rsidR="007419D4" w:rsidRPr="007419D4">
        <w:rPr>
          <w:rFonts w:ascii="Arial" w:eastAsia="Calibri" w:hAnsi="Arial" w:cs="Arial"/>
          <w:bCs/>
          <w:color w:val="000000"/>
        </w:rPr>
        <w:t>, projektora video wraz z niezbędnym osprzętem, oprogramowaniem itd.)</w:t>
      </w:r>
    </w:p>
    <w:p w14:paraId="7AFA857B" w14:textId="67CEFE93" w:rsidR="00774B6C" w:rsidRDefault="00774B6C"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74B6C">
        <w:rPr>
          <w:rFonts w:ascii="Arial" w:eastAsia="Calibri" w:hAnsi="Arial" w:cs="Arial"/>
          <w:bCs/>
          <w:color w:val="000000"/>
        </w:rPr>
        <w:t xml:space="preserve">j/ przygotowanie artystycznego widowiska multimedialnego przedstawianego na fontannie,      </w:t>
      </w:r>
      <w:r w:rsidRPr="00205900">
        <w:rPr>
          <w:rFonts w:ascii="Arial" w:eastAsia="Calibri" w:hAnsi="Arial" w:cs="Arial"/>
          <w:bCs/>
          <w:color w:val="000000"/>
        </w:rPr>
        <w:t xml:space="preserve">w formie aplikacji komputerowej sterującej urządzeniami fontanny, w tym pracą dysz, oświetleniem, dźwiękiem i laserem o długości 10min (w tym m.in. 3 – 5 minut pracy lasera </w:t>
      </w:r>
      <w:r w:rsidR="00205900">
        <w:rPr>
          <w:rFonts w:ascii="Arial" w:eastAsia="Calibri" w:hAnsi="Arial" w:cs="Arial"/>
          <w:bCs/>
          <w:color w:val="000000"/>
        </w:rPr>
        <w:br/>
      </w:r>
      <w:r w:rsidRPr="00205900">
        <w:rPr>
          <w:rFonts w:ascii="Arial" w:eastAsia="Calibri" w:hAnsi="Arial" w:cs="Arial"/>
          <w:bCs/>
          <w:color w:val="000000"/>
        </w:rPr>
        <w:t xml:space="preserve">w formie obrazu, 3 – 5 minut pracy projektora video, 3 – 5 minut efektów </w:t>
      </w:r>
      <w:proofErr w:type="spellStart"/>
      <w:r w:rsidRPr="00205900">
        <w:rPr>
          <w:rFonts w:ascii="Arial" w:eastAsia="Calibri" w:hAnsi="Arial" w:cs="Arial"/>
          <w:bCs/>
          <w:color w:val="000000"/>
        </w:rPr>
        <w:t>beam</w:t>
      </w:r>
      <w:proofErr w:type="spellEnd"/>
      <w:r w:rsidRPr="00205900">
        <w:rPr>
          <w:rFonts w:ascii="Arial" w:eastAsia="Calibri" w:hAnsi="Arial" w:cs="Arial"/>
          <w:bCs/>
          <w:color w:val="000000"/>
        </w:rPr>
        <w:t>).</w:t>
      </w:r>
    </w:p>
    <w:p w14:paraId="537B4B92" w14:textId="77777777" w:rsidR="00902AEE" w:rsidRPr="00205900" w:rsidRDefault="00902AEE" w:rsidP="00B8361C">
      <w:pPr>
        <w:tabs>
          <w:tab w:val="left" w:pos="0"/>
        </w:tabs>
        <w:autoSpaceDE w:val="0"/>
        <w:autoSpaceDN w:val="0"/>
        <w:adjustRightInd w:val="0"/>
        <w:spacing w:after="30" w:line="276" w:lineRule="auto"/>
        <w:jc w:val="both"/>
        <w:rPr>
          <w:rFonts w:ascii="Arial" w:eastAsia="Calibri" w:hAnsi="Arial" w:cs="Arial"/>
          <w:bCs/>
          <w:color w:val="000000"/>
        </w:rPr>
      </w:pPr>
    </w:p>
    <w:p w14:paraId="77DFC308" w14:textId="0B092A3E" w:rsidR="00774B6C" w:rsidRPr="00205900" w:rsidRDefault="00774B6C"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74B6C">
        <w:rPr>
          <w:rFonts w:ascii="Arial" w:eastAsia="Calibri" w:hAnsi="Arial" w:cs="Arial"/>
          <w:bCs/>
          <w:color w:val="000000"/>
        </w:rPr>
        <w:t xml:space="preserve">Widowisko zrealizowane zostanie na podstawie Scenariusza oraz ścieżki dźwiękowej, dostarczonych przez Zamawiającego. Pokaz w swojej tematyce powinien być opowieścią </w:t>
      </w:r>
      <w:r w:rsidR="00205900">
        <w:rPr>
          <w:rFonts w:ascii="Arial" w:eastAsia="Calibri" w:hAnsi="Arial" w:cs="Arial"/>
          <w:bCs/>
          <w:color w:val="000000"/>
        </w:rPr>
        <w:br/>
      </w:r>
      <w:r w:rsidRPr="00774B6C">
        <w:rPr>
          <w:rFonts w:ascii="Arial" w:eastAsia="Calibri" w:hAnsi="Arial" w:cs="Arial"/>
          <w:bCs/>
          <w:color w:val="000000"/>
        </w:rPr>
        <w:t xml:space="preserve">o historii Szaflar, początkach dziejów miejscowości oraz znaczeniu cystersów, wykorzystującą jednocześnie możliwości projektora multimedialnego, projektora laserowego, systemu nagłośnieniowego, obrazów wodnych oraz oświetlenia. W czasie pokazu powyższe elementy powinny stworzyć harmonijną spójną całość. Zamawiający zastrzega sobie konieczność akceptacji ostatecznej wersji widowiska </w:t>
      </w:r>
      <w:r w:rsidRPr="00205900">
        <w:rPr>
          <w:rFonts w:ascii="Arial" w:eastAsia="Calibri" w:hAnsi="Arial" w:cs="Arial"/>
          <w:bCs/>
          <w:color w:val="000000"/>
        </w:rPr>
        <w:t>z możliwością wprowadzenia koniecznych poprawek.</w:t>
      </w:r>
    </w:p>
    <w:p w14:paraId="5E49F3C7" w14:textId="77777777" w:rsidR="00774B6C" w:rsidRDefault="00774B6C" w:rsidP="00B8361C">
      <w:pPr>
        <w:tabs>
          <w:tab w:val="left" w:pos="0"/>
        </w:tabs>
        <w:autoSpaceDE w:val="0"/>
        <w:autoSpaceDN w:val="0"/>
        <w:adjustRightInd w:val="0"/>
        <w:spacing w:after="30" w:line="276" w:lineRule="auto"/>
        <w:jc w:val="both"/>
        <w:rPr>
          <w:rFonts w:ascii="Arial" w:eastAsia="Calibri" w:hAnsi="Arial" w:cs="Arial"/>
          <w:bCs/>
          <w:color w:val="000000"/>
          <w:highlight w:val="yellow"/>
        </w:rPr>
      </w:pPr>
    </w:p>
    <w:p w14:paraId="58B21DB8" w14:textId="77777777" w:rsidR="008F067C" w:rsidRPr="008F067C" w:rsidRDefault="008F067C" w:rsidP="008F067C">
      <w:pPr>
        <w:tabs>
          <w:tab w:val="left" w:pos="0"/>
        </w:tabs>
        <w:autoSpaceDE w:val="0"/>
        <w:autoSpaceDN w:val="0"/>
        <w:adjustRightInd w:val="0"/>
        <w:spacing w:after="60" w:line="276" w:lineRule="auto"/>
        <w:jc w:val="both"/>
        <w:rPr>
          <w:rFonts w:ascii="Arial" w:eastAsia="Calibri" w:hAnsi="Arial" w:cs="Arial"/>
          <w:bCs/>
        </w:rPr>
      </w:pPr>
      <w:r w:rsidRPr="008F067C">
        <w:rPr>
          <w:rFonts w:ascii="Arial" w:eastAsia="Calibri" w:hAnsi="Arial" w:cs="Arial"/>
          <w:bCs/>
        </w:rPr>
        <w:t xml:space="preserve">Elementy tworzone przy pomocy projektora multimedialnego: </w:t>
      </w:r>
    </w:p>
    <w:p w14:paraId="442B0006" w14:textId="77777777" w:rsidR="008F067C" w:rsidRPr="008F067C" w:rsidRDefault="008F067C" w:rsidP="008F067C">
      <w:pPr>
        <w:tabs>
          <w:tab w:val="left" w:pos="0"/>
        </w:tabs>
        <w:autoSpaceDE w:val="0"/>
        <w:autoSpaceDN w:val="0"/>
        <w:adjustRightInd w:val="0"/>
        <w:spacing w:after="240" w:line="276" w:lineRule="auto"/>
        <w:jc w:val="both"/>
        <w:rPr>
          <w:rFonts w:ascii="Arial" w:eastAsia="Calibri" w:hAnsi="Arial" w:cs="Arial"/>
          <w:bCs/>
        </w:rPr>
      </w:pPr>
      <w:r w:rsidRPr="008F067C">
        <w:rPr>
          <w:rFonts w:ascii="Arial" w:eastAsia="Calibri" w:hAnsi="Arial" w:cs="Arial"/>
          <w:bCs/>
        </w:rPr>
        <w:t xml:space="preserve">Efekty wizualne, jako uzupełnienie dla grafik laserowych (obrazy i tło) powinny pozwolić na pełną synchronizację trajektorii  ruchu lasera oraz towarzyszących im efektów generowanych przez projektor video. </w:t>
      </w:r>
    </w:p>
    <w:p w14:paraId="40ACBA66" w14:textId="77777777" w:rsidR="008F067C" w:rsidRPr="008F067C" w:rsidRDefault="008F067C" w:rsidP="008F067C">
      <w:pPr>
        <w:tabs>
          <w:tab w:val="left" w:pos="0"/>
        </w:tabs>
        <w:autoSpaceDE w:val="0"/>
        <w:autoSpaceDN w:val="0"/>
        <w:adjustRightInd w:val="0"/>
        <w:spacing w:after="60" w:line="276" w:lineRule="auto"/>
        <w:jc w:val="both"/>
        <w:rPr>
          <w:rFonts w:ascii="Arial" w:eastAsia="Calibri" w:hAnsi="Arial" w:cs="Arial"/>
          <w:bCs/>
        </w:rPr>
      </w:pPr>
      <w:r w:rsidRPr="008F067C">
        <w:rPr>
          <w:rFonts w:ascii="Arial" w:eastAsia="Calibri" w:hAnsi="Arial" w:cs="Arial"/>
          <w:bCs/>
        </w:rPr>
        <w:t>Efekty tworzone przy pomocy projektora laserowego:</w:t>
      </w:r>
    </w:p>
    <w:p w14:paraId="3D77BB30" w14:textId="77777777" w:rsidR="008F067C" w:rsidRPr="008F067C" w:rsidRDefault="008F067C" w:rsidP="008F067C">
      <w:pPr>
        <w:tabs>
          <w:tab w:val="left" w:pos="0"/>
        </w:tabs>
        <w:autoSpaceDE w:val="0"/>
        <w:autoSpaceDN w:val="0"/>
        <w:adjustRightInd w:val="0"/>
        <w:spacing w:after="0" w:line="276" w:lineRule="auto"/>
        <w:jc w:val="both"/>
        <w:rPr>
          <w:rFonts w:ascii="Arial" w:eastAsia="Calibri" w:hAnsi="Arial" w:cs="Arial"/>
          <w:bCs/>
        </w:rPr>
      </w:pPr>
      <w:r w:rsidRPr="008F067C">
        <w:rPr>
          <w:rFonts w:ascii="Arial" w:eastAsia="Calibri" w:hAnsi="Arial" w:cs="Arial"/>
          <w:bCs/>
        </w:rPr>
        <w:t xml:space="preserve">Efekty laserowe do pokazu w formie wizualizacji scenariusza. Grafika 2D oraz 3D z założeniem płynnego ruchu postaci laserowych wraz z synchronizacją ruchu postaci laserowych </w:t>
      </w:r>
      <w:r w:rsidRPr="008F067C">
        <w:rPr>
          <w:rFonts w:ascii="Arial" w:eastAsia="Calibri" w:hAnsi="Arial" w:cs="Arial"/>
          <w:bCs/>
        </w:rPr>
        <w:br/>
      </w:r>
      <w:r w:rsidRPr="008F067C">
        <w:rPr>
          <w:rFonts w:ascii="Arial" w:eastAsia="Calibri" w:hAnsi="Arial" w:cs="Arial"/>
          <w:bCs/>
        </w:rPr>
        <w:lastRenderedPageBreak/>
        <w:t xml:space="preserve">z postaciami stworzonymi komputerowo. Efekty przestrzenne </w:t>
      </w:r>
      <w:proofErr w:type="spellStart"/>
      <w:r w:rsidRPr="008F067C">
        <w:rPr>
          <w:rFonts w:ascii="Arial" w:eastAsia="Calibri" w:hAnsi="Arial" w:cs="Arial"/>
          <w:bCs/>
        </w:rPr>
        <w:t>beamowe</w:t>
      </w:r>
      <w:proofErr w:type="spellEnd"/>
      <w:r w:rsidRPr="008F067C">
        <w:rPr>
          <w:rFonts w:ascii="Arial" w:eastAsia="Calibri" w:hAnsi="Arial" w:cs="Arial"/>
          <w:bCs/>
        </w:rPr>
        <w:t xml:space="preserve"> (koloru zielonego) powinny zapewnić harmonię ruchu efektów projektora laserowego z warstwą muzyczną. Grafika laserowa 2D oraz 3D powinna zapewnić pełną harmonię stworzonych efektów                 tzn. jako część graficzna pokazu powinna być zsynchronizowana z materiałem video, tworząc spójną część historii pokazu. </w:t>
      </w:r>
    </w:p>
    <w:p w14:paraId="3554FC00" w14:textId="77777777" w:rsidR="008F067C" w:rsidRPr="008F067C" w:rsidRDefault="008F067C" w:rsidP="008F067C">
      <w:pPr>
        <w:tabs>
          <w:tab w:val="left" w:pos="0"/>
        </w:tabs>
        <w:autoSpaceDE w:val="0"/>
        <w:autoSpaceDN w:val="0"/>
        <w:adjustRightInd w:val="0"/>
        <w:spacing w:after="0" w:line="276" w:lineRule="auto"/>
        <w:jc w:val="both"/>
        <w:rPr>
          <w:rFonts w:ascii="Arial" w:eastAsia="Calibri" w:hAnsi="Arial" w:cs="Arial"/>
          <w:bCs/>
        </w:rPr>
      </w:pPr>
      <w:r w:rsidRPr="008F067C">
        <w:rPr>
          <w:rFonts w:ascii="Arial" w:eastAsia="Calibri" w:hAnsi="Arial" w:cs="Arial"/>
          <w:bCs/>
        </w:rPr>
        <w:t xml:space="preserve">Wykonawca przedstawi wizualizacje 3D pracy poszczególnych dysz oraz oświetlenia do zaakceptowanego podkładu muzycznego. Wizualizacje powinny być osadzone w środowisku 3D lokalizacji fontann oraz wiernie ukazywać pracę wszystkich obrazów wodnych oraz oświetlenia z precyzyjnym odwzorowaniem możliwości technicznych dysz i agregatów technologii fontanny.  </w:t>
      </w:r>
    </w:p>
    <w:p w14:paraId="1854647E" w14:textId="77777777" w:rsidR="008F067C" w:rsidRPr="008F067C" w:rsidRDefault="008F067C" w:rsidP="008F067C">
      <w:pPr>
        <w:tabs>
          <w:tab w:val="left" w:pos="0"/>
        </w:tabs>
        <w:autoSpaceDE w:val="0"/>
        <w:autoSpaceDN w:val="0"/>
        <w:adjustRightInd w:val="0"/>
        <w:spacing w:after="240" w:line="276" w:lineRule="auto"/>
        <w:jc w:val="both"/>
        <w:rPr>
          <w:rFonts w:ascii="Arial" w:eastAsia="Calibri" w:hAnsi="Arial" w:cs="Arial"/>
          <w:bCs/>
        </w:rPr>
      </w:pPr>
      <w:r w:rsidRPr="008F067C">
        <w:rPr>
          <w:rFonts w:ascii="Arial" w:eastAsia="Calibri" w:hAnsi="Arial" w:cs="Arial"/>
          <w:bCs/>
        </w:rPr>
        <w:t xml:space="preserve">Zaprogramowanie ruchu obrazów wodnych powinno być precyzyjnie zsynchronizowane </w:t>
      </w:r>
      <w:r w:rsidRPr="008F067C">
        <w:rPr>
          <w:rFonts w:ascii="Arial" w:eastAsia="Calibri" w:hAnsi="Arial" w:cs="Arial"/>
          <w:bCs/>
        </w:rPr>
        <w:br/>
        <w:t>z warstwą muzyczną– zmiana tempa odtwarzanej muzyki powinna przełożyć się na zmianę prędkości ruchu prezentowanych obrazów wodnych oraz wyświetlanych kolorów.</w:t>
      </w:r>
    </w:p>
    <w:p w14:paraId="0E66AFFA" w14:textId="77777777" w:rsidR="00B8361C" w:rsidRPr="00B8361C" w:rsidRDefault="00B8361C" w:rsidP="00B8361C">
      <w:pPr>
        <w:tabs>
          <w:tab w:val="left" w:pos="0"/>
        </w:tabs>
        <w:autoSpaceDE w:val="0"/>
        <w:autoSpaceDN w:val="0"/>
        <w:adjustRightInd w:val="0"/>
        <w:spacing w:after="60" w:line="276" w:lineRule="auto"/>
        <w:jc w:val="both"/>
        <w:rPr>
          <w:rFonts w:ascii="Arial" w:eastAsia="Calibri" w:hAnsi="Arial" w:cs="Arial"/>
          <w:bCs/>
        </w:rPr>
      </w:pPr>
      <w:r w:rsidRPr="00B8361C">
        <w:rPr>
          <w:rFonts w:ascii="Arial" w:eastAsia="Calibri" w:hAnsi="Arial" w:cs="Arial"/>
          <w:bCs/>
        </w:rPr>
        <w:t xml:space="preserve">Zakres zadania obejmuje wgranie aplikacji do sterownika zarządzającego urządzeniami fontanny, przeniesienie na Zamawiającego autorskich praw majątkowych do korzystania </w:t>
      </w:r>
      <w:r w:rsidRPr="00B8361C">
        <w:rPr>
          <w:rFonts w:ascii="Arial" w:eastAsia="Calibri" w:hAnsi="Arial" w:cs="Arial"/>
          <w:bCs/>
        </w:rPr>
        <w:br/>
        <w:t xml:space="preserve">z aplikacji, udzielenie Zamawiającemu licencji do oprogramowania wchodzącego w skład aplikacji oraz przeprowadzenie próbnego odtworzenia pokazu przy wykorzystaniu aplikacji </w:t>
      </w:r>
      <w:r w:rsidRPr="00B8361C">
        <w:rPr>
          <w:rFonts w:ascii="Arial" w:eastAsia="Calibri" w:hAnsi="Arial" w:cs="Arial"/>
          <w:bCs/>
        </w:rPr>
        <w:br/>
        <w:t xml:space="preserve">w ramach przewidzianej do wykonania infrastruktury technicznej fontanny.   </w:t>
      </w:r>
    </w:p>
    <w:p w14:paraId="1479D401" w14:textId="77777777" w:rsidR="00B8361C" w:rsidRPr="00B8361C" w:rsidRDefault="00B8361C" w:rsidP="00B8361C">
      <w:pPr>
        <w:tabs>
          <w:tab w:val="left" w:pos="0"/>
        </w:tabs>
        <w:autoSpaceDE w:val="0"/>
        <w:autoSpaceDN w:val="0"/>
        <w:adjustRightInd w:val="0"/>
        <w:spacing w:after="60" w:line="276" w:lineRule="auto"/>
        <w:jc w:val="both"/>
        <w:rPr>
          <w:rFonts w:ascii="Arial" w:eastAsia="Calibri" w:hAnsi="Arial" w:cs="Arial"/>
          <w:bCs/>
        </w:rPr>
      </w:pPr>
      <w:r w:rsidRPr="00B8361C">
        <w:rPr>
          <w:rFonts w:ascii="Arial" w:eastAsia="Calibri" w:hAnsi="Arial" w:cs="Arial"/>
          <w:bCs/>
        </w:rPr>
        <w:t xml:space="preserve">Wykonawca technologii fontanny powinien dodatkowo w ramach Zadania, zapewnić obsługę </w:t>
      </w:r>
      <w:r w:rsidRPr="00B8361C">
        <w:rPr>
          <w:rFonts w:ascii="Arial" w:eastAsia="Calibri" w:hAnsi="Arial" w:cs="Arial"/>
          <w:bCs/>
        </w:rPr>
        <w:br/>
        <w:t xml:space="preserve">i nadzorowanie systemu sterowania fontanną wraz z przeprowadzeniem pokazu podczas uroczystego otwarcia Parku – obowiązkowa obecność na miejscu (w Parku) min. 1 osoby </w:t>
      </w:r>
      <w:r w:rsidRPr="00B8361C">
        <w:rPr>
          <w:rFonts w:ascii="Arial" w:eastAsia="Calibri" w:hAnsi="Arial" w:cs="Arial"/>
          <w:bCs/>
        </w:rPr>
        <w:br/>
        <w:t>z obsługi fontanny w dniu otwarcia i w czasie jego trwania.</w:t>
      </w:r>
    </w:p>
    <w:p w14:paraId="3C679FDA" w14:textId="77777777" w:rsidR="00B8361C" w:rsidRDefault="00B8361C" w:rsidP="00B8361C">
      <w:pPr>
        <w:tabs>
          <w:tab w:val="left" w:pos="0"/>
        </w:tabs>
        <w:autoSpaceDE w:val="0"/>
        <w:autoSpaceDN w:val="0"/>
        <w:adjustRightInd w:val="0"/>
        <w:spacing w:after="30" w:line="276" w:lineRule="auto"/>
        <w:jc w:val="both"/>
        <w:rPr>
          <w:rFonts w:ascii="Arial" w:eastAsia="Calibri" w:hAnsi="Arial" w:cs="Arial"/>
          <w:bCs/>
          <w:color w:val="000000"/>
          <w:highlight w:val="yellow"/>
        </w:rPr>
      </w:pPr>
    </w:p>
    <w:p w14:paraId="7A63D75C" w14:textId="77777777" w:rsidR="005F7026" w:rsidRPr="005F7026" w:rsidRDefault="005F7026" w:rsidP="005F7026">
      <w:pPr>
        <w:numPr>
          <w:ilvl w:val="0"/>
          <w:numId w:val="29"/>
        </w:numPr>
        <w:tabs>
          <w:tab w:val="left" w:pos="0"/>
        </w:tabs>
        <w:autoSpaceDE w:val="0"/>
        <w:autoSpaceDN w:val="0"/>
        <w:adjustRightInd w:val="0"/>
        <w:spacing w:after="30" w:line="276" w:lineRule="auto"/>
        <w:jc w:val="both"/>
        <w:rPr>
          <w:rFonts w:ascii="Arial" w:eastAsia="Calibri" w:hAnsi="Arial" w:cs="Arial"/>
          <w:bCs/>
        </w:rPr>
      </w:pPr>
      <w:r w:rsidRPr="005F7026">
        <w:rPr>
          <w:rFonts w:ascii="Arial" w:eastAsia="Calibri" w:hAnsi="Arial" w:cs="Arial"/>
          <w:bCs/>
        </w:rPr>
        <w:t xml:space="preserve">k/ uzyskanie w imieniu Zamawiającego ostatecznej decyzji o pozwoleniu na użytkowanie obiektu / złożenie zawiadomienia o zakończeniu budowy wobec którego Powiatowy Inspektor Nadzoru Budowlanego nie wniósł sprzeciwu  wraz z wszystkimi niezbędnymi do ich uzyskania pozwoleniami, decyzjami, protokołami, mapami, oznaczeniami obiektu itp. (koszt powyższych opinii, uzgodnień itp. po stronie Wykonawcy). </w:t>
      </w:r>
    </w:p>
    <w:p w14:paraId="21AFC416" w14:textId="403DB2C5" w:rsidR="005F7026" w:rsidRPr="005F7026" w:rsidRDefault="005F7026" w:rsidP="005F7026">
      <w:pPr>
        <w:numPr>
          <w:ilvl w:val="0"/>
          <w:numId w:val="29"/>
        </w:numPr>
        <w:tabs>
          <w:tab w:val="left" w:pos="0"/>
        </w:tabs>
        <w:autoSpaceDE w:val="0"/>
        <w:autoSpaceDN w:val="0"/>
        <w:adjustRightInd w:val="0"/>
        <w:spacing w:after="30" w:line="276" w:lineRule="auto"/>
        <w:jc w:val="both"/>
        <w:rPr>
          <w:rFonts w:ascii="Arial" w:eastAsia="Calibri" w:hAnsi="Arial" w:cs="Arial"/>
          <w:bCs/>
        </w:rPr>
      </w:pPr>
      <w:r>
        <w:rPr>
          <w:rFonts w:ascii="Arial" w:eastAsia="Calibri" w:hAnsi="Arial" w:cs="Arial"/>
          <w:bCs/>
        </w:rPr>
        <w:t>l/</w:t>
      </w:r>
      <w:r w:rsidRPr="005F7026">
        <w:rPr>
          <w:rFonts w:ascii="Arial" w:eastAsia="Calibri" w:hAnsi="Arial" w:cs="Arial"/>
          <w:bCs/>
        </w:rPr>
        <w:t xml:space="preserve"> przygotowanie właściwej podbudowy wraz z wierzchnią warstwą bezpieczną placu zabaw oraz dostawa i montaż wyposażenia placu zgodnie z załączonym zestawieniem rzeczowy</w:t>
      </w:r>
      <w:r w:rsidR="00AD391A">
        <w:rPr>
          <w:rFonts w:ascii="Arial" w:eastAsia="Calibri" w:hAnsi="Arial" w:cs="Arial"/>
          <w:bCs/>
        </w:rPr>
        <w:t>m, który stanowi załącznik do S</w:t>
      </w:r>
      <w:r w:rsidRPr="005F7026">
        <w:rPr>
          <w:rFonts w:ascii="Arial" w:eastAsia="Calibri" w:hAnsi="Arial" w:cs="Arial"/>
          <w:bCs/>
        </w:rPr>
        <w:t>WZ,</w:t>
      </w:r>
    </w:p>
    <w:p w14:paraId="03CC473D" w14:textId="77777777" w:rsidR="005F7026" w:rsidRPr="005F7026" w:rsidRDefault="005F7026" w:rsidP="005F7026">
      <w:pPr>
        <w:numPr>
          <w:ilvl w:val="0"/>
          <w:numId w:val="17"/>
        </w:numPr>
        <w:tabs>
          <w:tab w:val="left" w:pos="0"/>
        </w:tabs>
        <w:suppressAutoHyphens/>
        <w:autoSpaceDE w:val="0"/>
        <w:autoSpaceDN w:val="0"/>
        <w:adjustRightInd w:val="0"/>
        <w:spacing w:after="30" w:line="254" w:lineRule="auto"/>
        <w:jc w:val="both"/>
        <w:textAlignment w:val="baseline"/>
        <w:rPr>
          <w:rFonts w:ascii="Arial" w:eastAsia="Calibri" w:hAnsi="Arial" w:cs="Arial"/>
          <w:bCs/>
        </w:rPr>
      </w:pPr>
      <w:r w:rsidRPr="005F7026">
        <w:rPr>
          <w:rFonts w:ascii="Arial" w:eastAsia="Calibri" w:hAnsi="Arial" w:cs="Arial"/>
          <w:bCs/>
        </w:rPr>
        <w:t>ł/ pozostałe czynności:</w:t>
      </w:r>
    </w:p>
    <w:p w14:paraId="4ED59CCA"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ustanowienie na koszt Wykonawcy kierownika budowy oraz w razie konieczności kierowników robót w branżach prawem wymaganych,</w:t>
      </w:r>
    </w:p>
    <w:p w14:paraId="73ECE2F9"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zapewnienie pełnej obsługi geodezyjnej, geologicznej, geotechnicznej i innych niezbędnych do zrealizowania inwestycji,</w:t>
      </w:r>
    </w:p>
    <w:p w14:paraId="61CC5261"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zapewnienie tymczasowego zaopatrzenia placu budowy w niezbędne media,</w:t>
      </w:r>
    </w:p>
    <w:p w14:paraId="7681510A" w14:textId="357DF1C3"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 xml:space="preserve">uzyskanie w razie konieczności stosownych decyzji oraz wykonanie tych decyzji na koszt Wykonawcy np.: za zajmowanie pasa drogowego przy czym koszty związane     </w:t>
      </w:r>
      <w:r w:rsidRPr="005F7026">
        <w:rPr>
          <w:rFonts w:ascii="Arial" w:eastAsia="Calibri" w:hAnsi="Arial" w:cs="Arial"/>
          <w:bCs/>
        </w:rPr>
        <w:br/>
        <w:t>z uzyskaniem tychże decyzji obciążać będzie wykonawcę,</w:t>
      </w:r>
    </w:p>
    <w:p w14:paraId="5A0EEBDC"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organizacja i zabezpieczenie placu budowy,</w:t>
      </w:r>
    </w:p>
    <w:p w14:paraId="097B4140"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 xml:space="preserve">wykonanie i umieszczenie na placu budowy tablicy informacyjnej na czas robót o wym. 70x90 cm, </w:t>
      </w:r>
    </w:p>
    <w:p w14:paraId="5882DE0F"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lastRenderedPageBreak/>
        <w:t>uporządkowanie terenu budowy,</w:t>
      </w:r>
    </w:p>
    <w:p w14:paraId="2F8DCCED"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obsługa serwisowa zainstalowanych urządzeń w zakresie niezbędnym do utrzymania ich właściwiej pracy w okresie udzielonej gwarancji,</w:t>
      </w:r>
    </w:p>
    <w:p w14:paraId="6DFB7404"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uczestnictwo w przeglądach gwarancyjnych obiektu zwoływanych na wezwanie Zamawiającego w okresie udzielonej gwarancji.</w:t>
      </w:r>
    </w:p>
    <w:p w14:paraId="629EA813" w14:textId="77777777" w:rsidR="005F7026" w:rsidRPr="005F7026" w:rsidRDefault="005F7026" w:rsidP="005F7026">
      <w:pPr>
        <w:numPr>
          <w:ilvl w:val="0"/>
          <w:numId w:val="26"/>
        </w:numPr>
        <w:suppressAutoHyphens/>
        <w:autoSpaceDE w:val="0"/>
        <w:autoSpaceDN w:val="0"/>
        <w:adjustRightInd w:val="0"/>
        <w:spacing w:after="30" w:line="254" w:lineRule="auto"/>
        <w:ind w:left="709" w:hanging="283"/>
        <w:jc w:val="both"/>
        <w:textAlignment w:val="baseline"/>
        <w:rPr>
          <w:rFonts w:ascii="Arial" w:eastAsia="Calibri" w:hAnsi="Arial" w:cs="Arial"/>
          <w:bCs/>
        </w:rPr>
      </w:pPr>
      <w:r w:rsidRPr="005F7026">
        <w:rPr>
          <w:rFonts w:ascii="Arial" w:eastAsia="Calibri" w:hAnsi="Arial" w:cs="Arial"/>
          <w:bCs/>
        </w:rPr>
        <w:t xml:space="preserve">szkolenie z zakresu obsługi i nadzorowania systemu sterowania urządzeniami fontanny wraz z zasadami zabezpieczenia i konserwacji urządzeń w sezonie zimowym, przeprowadzone na miejscu oraz w terminie w uzgodnieniu z Zamawiającym. Zamawiający zastrzega sobie konieczność udzielania przez Wykonawcę i dostawcę technologii fontanny wszelkiej pomocy z zakresu obsługi i nadzorowania technologią fontanny na wezwanie Zamawiającego w okresie udzielonej gwarancji.  </w:t>
      </w:r>
    </w:p>
    <w:p w14:paraId="7BA2CD05" w14:textId="77777777" w:rsidR="005F7026" w:rsidRPr="005F7026" w:rsidRDefault="005F7026" w:rsidP="005F7026">
      <w:pPr>
        <w:numPr>
          <w:ilvl w:val="0"/>
          <w:numId w:val="17"/>
        </w:numPr>
        <w:tabs>
          <w:tab w:val="left" w:pos="0"/>
        </w:tabs>
        <w:suppressAutoHyphens/>
        <w:autoSpaceDE w:val="0"/>
        <w:autoSpaceDN w:val="0"/>
        <w:adjustRightInd w:val="0"/>
        <w:spacing w:after="30" w:line="254" w:lineRule="auto"/>
        <w:jc w:val="both"/>
        <w:textAlignment w:val="baseline"/>
        <w:rPr>
          <w:rFonts w:ascii="Arial" w:eastAsia="Calibri" w:hAnsi="Arial" w:cs="Arial"/>
          <w:bCs/>
        </w:rPr>
      </w:pPr>
      <w:r w:rsidRPr="005F7026">
        <w:rPr>
          <w:rFonts w:ascii="Arial" w:eastAsia="Calibri" w:hAnsi="Arial" w:cs="Arial"/>
          <w:bCs/>
        </w:rPr>
        <w:t xml:space="preserve">- oraz wszelkie inne prace nieobjęte SWZ, a konieczne do wykonania ze względu </w:t>
      </w:r>
      <w:r w:rsidRPr="005F7026">
        <w:rPr>
          <w:rFonts w:ascii="Arial" w:eastAsia="Calibri" w:hAnsi="Arial" w:cs="Arial"/>
          <w:bCs/>
        </w:rPr>
        <w:br/>
        <w:t xml:space="preserve">na obowiązujące przepisy i sztukę budowlaną. </w:t>
      </w:r>
    </w:p>
    <w:p w14:paraId="346584DA" w14:textId="77777777" w:rsidR="001160C8" w:rsidRPr="001160C8" w:rsidRDefault="001160C8"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highlight w:val="yellow"/>
        </w:rPr>
      </w:pPr>
    </w:p>
    <w:p w14:paraId="5683312C" w14:textId="49268C84"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5.</w:t>
      </w:r>
      <w:r>
        <w:rPr>
          <w:rFonts w:ascii="Arial" w:eastAsia="Calibri" w:hAnsi="Arial" w:cs="Arial"/>
          <w:bCs/>
          <w:color w:val="000000"/>
        </w:rPr>
        <w:t xml:space="preserve"> </w:t>
      </w:r>
      <w:r w:rsidRPr="007419D4">
        <w:rPr>
          <w:rFonts w:ascii="Arial" w:eastAsia="Calibri" w:hAnsi="Arial" w:cs="Arial"/>
          <w:bCs/>
          <w:color w:val="000000"/>
        </w:rPr>
        <w:t>Szczegółowy opis przedmiotu zamówienia zawarty został w niżej wymienionych dokumentach, które stan</w:t>
      </w:r>
      <w:r w:rsidR="002F3D88">
        <w:rPr>
          <w:rFonts w:ascii="Arial" w:eastAsia="Calibri" w:hAnsi="Arial" w:cs="Arial"/>
          <w:bCs/>
          <w:color w:val="000000"/>
        </w:rPr>
        <w:t>owią załącznik do niniejszego S</w:t>
      </w:r>
      <w:r w:rsidRPr="007419D4">
        <w:rPr>
          <w:rFonts w:ascii="Arial" w:eastAsia="Calibri" w:hAnsi="Arial" w:cs="Arial"/>
          <w:bCs/>
          <w:color w:val="000000"/>
        </w:rPr>
        <w:t>WZ:</w:t>
      </w:r>
    </w:p>
    <w:p w14:paraId="0202547B"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 xml:space="preserve">a/ Projekt </w:t>
      </w:r>
      <w:proofErr w:type="spellStart"/>
      <w:r w:rsidRPr="007419D4">
        <w:rPr>
          <w:rFonts w:ascii="Arial" w:eastAsia="Calibri" w:hAnsi="Arial" w:cs="Arial"/>
          <w:bCs/>
          <w:color w:val="000000"/>
        </w:rPr>
        <w:t>architektoniczno</w:t>
      </w:r>
      <w:proofErr w:type="spellEnd"/>
      <w:r w:rsidRPr="007419D4">
        <w:rPr>
          <w:rFonts w:ascii="Arial" w:eastAsia="Calibri" w:hAnsi="Arial" w:cs="Arial"/>
          <w:bCs/>
          <w:color w:val="000000"/>
        </w:rPr>
        <w:t xml:space="preserve"> – budowlany,</w:t>
      </w:r>
    </w:p>
    <w:p w14:paraId="2E6FB0F3"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b/ Dokumentacja projektowa wykonawcza poszczególnych branż,</w:t>
      </w:r>
    </w:p>
    <w:p w14:paraId="0DE431F3"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 xml:space="preserve">c/ Decyzji pozwolenia na budowę, </w:t>
      </w:r>
      <w:bookmarkStart w:id="0" w:name="_GoBack"/>
      <w:bookmarkEnd w:id="0"/>
    </w:p>
    <w:p w14:paraId="065CEF54"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d/ Przedmiaru robót,</w:t>
      </w:r>
    </w:p>
    <w:p w14:paraId="365617E6" w14:textId="77777777" w:rsidR="007419D4" w:rsidRPr="007419D4"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e/ Specyfikacji technicznej,</w:t>
      </w:r>
    </w:p>
    <w:p w14:paraId="5B45C4F1" w14:textId="29DFEF00" w:rsidR="006D4FE9" w:rsidRPr="007C51DE" w:rsidRDefault="007419D4" w:rsidP="00FD2D34">
      <w:pPr>
        <w:numPr>
          <w:ilvl w:val="0"/>
          <w:numId w:val="29"/>
        </w:numPr>
        <w:tabs>
          <w:tab w:val="left" w:pos="0"/>
        </w:tabs>
        <w:autoSpaceDE w:val="0"/>
        <w:autoSpaceDN w:val="0"/>
        <w:adjustRightInd w:val="0"/>
        <w:spacing w:after="30" w:line="276" w:lineRule="auto"/>
        <w:jc w:val="both"/>
        <w:rPr>
          <w:rFonts w:ascii="Arial" w:eastAsia="Calibri" w:hAnsi="Arial" w:cs="Arial"/>
          <w:bCs/>
          <w:color w:val="000000"/>
        </w:rPr>
      </w:pPr>
      <w:r w:rsidRPr="007419D4">
        <w:rPr>
          <w:rFonts w:ascii="Arial" w:eastAsia="Calibri" w:hAnsi="Arial" w:cs="Arial"/>
          <w:bCs/>
          <w:color w:val="000000"/>
        </w:rPr>
        <w:t>f/ Wzorem umowy</w:t>
      </w:r>
    </w:p>
    <w:p w14:paraId="57EE72DF" w14:textId="77777777" w:rsidR="009A3DEA" w:rsidRPr="009A3DEA" w:rsidRDefault="009A3DEA" w:rsidP="00FD2D34">
      <w:pPr>
        <w:numPr>
          <w:ilvl w:val="0"/>
          <w:numId w:val="29"/>
        </w:numPr>
        <w:tabs>
          <w:tab w:val="left" w:pos="0"/>
        </w:tabs>
        <w:suppressAutoHyphens/>
        <w:autoSpaceDE w:val="0"/>
        <w:autoSpaceDN w:val="0"/>
        <w:adjustRightInd w:val="0"/>
        <w:spacing w:after="30" w:line="254" w:lineRule="auto"/>
        <w:jc w:val="both"/>
        <w:textAlignment w:val="baseline"/>
        <w:rPr>
          <w:rFonts w:ascii="Arial" w:eastAsia="Calibri" w:hAnsi="Arial" w:cs="Arial"/>
          <w:bCs/>
        </w:rPr>
      </w:pPr>
    </w:p>
    <w:p w14:paraId="2C883945" w14:textId="5957948B" w:rsidR="006D4FE9" w:rsidRPr="009A3DEA" w:rsidRDefault="00D8144E" w:rsidP="00FD2D34">
      <w:pPr>
        <w:numPr>
          <w:ilvl w:val="0"/>
          <w:numId w:val="29"/>
        </w:numPr>
        <w:tabs>
          <w:tab w:val="left" w:pos="0"/>
        </w:tabs>
        <w:suppressAutoHyphens/>
        <w:autoSpaceDE w:val="0"/>
        <w:autoSpaceDN w:val="0"/>
        <w:adjustRightInd w:val="0"/>
        <w:spacing w:after="30" w:line="254" w:lineRule="auto"/>
        <w:jc w:val="both"/>
        <w:textAlignment w:val="baseline"/>
        <w:rPr>
          <w:rFonts w:ascii="Arial" w:eastAsia="Calibri" w:hAnsi="Arial" w:cs="Arial"/>
          <w:bCs/>
        </w:rPr>
      </w:pPr>
      <w:r>
        <w:rPr>
          <w:rFonts w:ascii="Arial" w:eastAsia="Arial" w:hAnsi="Arial" w:cs="Arial"/>
          <w:color w:val="000000"/>
        </w:rPr>
        <w:t>6</w:t>
      </w:r>
      <w:r w:rsidR="006D4FE9" w:rsidRPr="006D4FE9">
        <w:rPr>
          <w:rFonts w:ascii="Arial" w:eastAsia="Arial" w:hAnsi="Arial" w:cs="Arial"/>
          <w:color w:val="000000"/>
        </w:rPr>
        <w:t xml:space="preserve">. Zamawiający informuje, że wymagana jest akceptacja przez Zamawiającego materiałów przed ich zamówieniem przez Wykonawcę niedookreślonych w projekcie, w szczególności materiałów wykończeniowych (wymiary, faktura, kolor, walory estetyczne). </w:t>
      </w:r>
    </w:p>
    <w:p w14:paraId="075AC47C" w14:textId="77777777" w:rsidR="009A3DEA" w:rsidRDefault="009A3DEA" w:rsidP="00FD2D34">
      <w:pPr>
        <w:numPr>
          <w:ilvl w:val="0"/>
          <w:numId w:val="29"/>
        </w:numPr>
        <w:tabs>
          <w:tab w:val="left" w:pos="0"/>
        </w:tabs>
        <w:suppressAutoHyphens/>
        <w:autoSpaceDE w:val="0"/>
        <w:autoSpaceDN w:val="0"/>
        <w:adjustRightInd w:val="0"/>
        <w:spacing w:after="30" w:line="254" w:lineRule="auto"/>
        <w:jc w:val="both"/>
        <w:textAlignment w:val="baseline"/>
        <w:rPr>
          <w:rFonts w:ascii="Arial" w:eastAsia="Calibri" w:hAnsi="Arial" w:cs="Arial"/>
          <w:bCs/>
        </w:rPr>
      </w:pPr>
    </w:p>
    <w:p w14:paraId="0109E6A9" w14:textId="34922C7A" w:rsidR="00A759E1" w:rsidRPr="00A759E1" w:rsidRDefault="00D8144E" w:rsidP="00A759E1">
      <w:pPr>
        <w:autoSpaceDE w:val="0"/>
        <w:autoSpaceDN w:val="0"/>
        <w:adjustRightInd w:val="0"/>
        <w:spacing w:after="0"/>
        <w:jc w:val="both"/>
        <w:textAlignment w:val="baseline"/>
        <w:rPr>
          <w:rFonts w:ascii="Arial" w:eastAsia="Calibri" w:hAnsi="Arial" w:cs="Arial"/>
          <w:bCs/>
        </w:rPr>
      </w:pPr>
      <w:r>
        <w:rPr>
          <w:rFonts w:ascii="Arial" w:eastAsia="Arial" w:hAnsi="Arial" w:cs="Arial"/>
          <w:color w:val="000000"/>
        </w:rPr>
        <w:t>7</w:t>
      </w:r>
      <w:r w:rsidR="006D4FE9" w:rsidRPr="00A759E1">
        <w:rPr>
          <w:rFonts w:ascii="Arial" w:eastAsia="Arial" w:hAnsi="Arial" w:cs="Arial"/>
          <w:color w:val="000000"/>
        </w:rPr>
        <w:t xml:space="preserve">. </w:t>
      </w:r>
      <w:r w:rsidR="00A759E1" w:rsidRPr="00A759E1">
        <w:rPr>
          <w:rFonts w:ascii="Arial" w:eastAsia="Calibri" w:hAnsi="Arial" w:cs="Arial"/>
          <w:bCs/>
        </w:rPr>
        <w:t xml:space="preserve">Jeśli dokumentacja projektowa lub specyfikacja techniczna wykonania i odbioru robót wskazywałyby w odniesieniu do niektórych materiałów i urządzeń znaki towarowe lub pochodzenie, Zamawiający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w:t>
      </w:r>
    </w:p>
    <w:p w14:paraId="73E285A8" w14:textId="6CBCF522" w:rsidR="00A759E1" w:rsidRPr="00A759E1" w:rsidRDefault="00A759E1" w:rsidP="00A759E1">
      <w:pPr>
        <w:autoSpaceDE w:val="0"/>
        <w:autoSpaceDN w:val="0"/>
        <w:adjustRightInd w:val="0"/>
        <w:spacing w:after="0" w:line="276" w:lineRule="auto"/>
        <w:jc w:val="both"/>
        <w:textAlignment w:val="baseline"/>
        <w:rPr>
          <w:rFonts w:ascii="Arial" w:eastAsia="Calibri" w:hAnsi="Arial" w:cs="Arial"/>
          <w:bCs/>
        </w:rPr>
      </w:pPr>
      <w:r w:rsidRPr="00A759E1">
        <w:rPr>
          <w:rFonts w:ascii="Arial" w:eastAsia="Calibri" w:hAnsi="Arial" w:cs="Arial"/>
          <w:bCs/>
        </w:rPr>
        <w:t xml:space="preserve">Poprzez zapis dot. minimalnych wymagań parametrów jakościowych, Zamawiający rozumie wymagania towarów zawarte w ogólnie dostępnych źródłach, katalogach, stronach internetowych producentów. Operowanie przykładowymi nazwami producenta (o ile występują), ma jedynie na celu doprecyzowanie poziomu oczekiwań Zamawiającego </w:t>
      </w:r>
      <w:r w:rsidR="00D23D11">
        <w:rPr>
          <w:rFonts w:ascii="Arial" w:eastAsia="Calibri" w:hAnsi="Arial" w:cs="Arial"/>
          <w:bCs/>
        </w:rPr>
        <w:br/>
      </w:r>
      <w:r w:rsidRPr="00A759E1">
        <w:rPr>
          <w:rFonts w:ascii="Arial" w:eastAsia="Calibri" w:hAnsi="Arial" w:cs="Arial"/>
          <w:bCs/>
        </w:rPr>
        <w:t xml:space="preserve">w stosunku do określonego rozwiązania. Tak, więc posługiwanie się nazwami producentów /produktów/ ma wyłącznie charakter przykładowy. Zamawiający przy opisie przedmiotu zamówienia, wskazując oznaczenie konkretnego producenta lub konkretny produkt, dopuszcza jednocześnie produkty równoważne o parametrach jakościowych i cechach użytkowych, co najmniej na poziomie parametrów wskazanego produktu, uznając tym samym każdy produkt o wskazanych parametrach lub lepszych. W takiej sytuacji Zamawiający </w:t>
      </w:r>
      <w:r w:rsidRPr="00A759E1">
        <w:rPr>
          <w:rFonts w:ascii="Arial" w:eastAsia="Calibri" w:hAnsi="Arial" w:cs="Arial"/>
          <w:bCs/>
        </w:rPr>
        <w:lastRenderedPageBreak/>
        <w:t xml:space="preserve">wymaga złożenia stosownych dokumentów uwiarygodniających te materiały lub urządzenia. Będą one podlegały ocenie autora dokumentacji projektowej, który sporządzi stosowną opinię. </w:t>
      </w:r>
    </w:p>
    <w:p w14:paraId="542E7AF0" w14:textId="77777777" w:rsidR="00A759E1" w:rsidRDefault="00A759E1" w:rsidP="00FD2D34">
      <w:pPr>
        <w:numPr>
          <w:ilvl w:val="0"/>
          <w:numId w:val="29"/>
        </w:numPr>
        <w:tabs>
          <w:tab w:val="left" w:pos="0"/>
        </w:tabs>
        <w:suppressAutoHyphens/>
        <w:autoSpaceDE w:val="0"/>
        <w:autoSpaceDN w:val="0"/>
        <w:adjustRightInd w:val="0"/>
        <w:spacing w:after="30" w:line="254" w:lineRule="auto"/>
        <w:jc w:val="both"/>
        <w:textAlignment w:val="baseline"/>
        <w:rPr>
          <w:rFonts w:ascii="Arial" w:eastAsia="Calibri" w:hAnsi="Arial" w:cs="Arial"/>
          <w:bCs/>
        </w:rPr>
      </w:pPr>
      <w:r w:rsidRPr="00A759E1">
        <w:rPr>
          <w:rFonts w:ascii="Arial" w:eastAsia="Calibri" w:hAnsi="Arial" w:cs="Arial"/>
          <w:bCs/>
        </w:rPr>
        <w:t>Opinia ta będzie podstawą do podjęcia przez Zamawiającego decyzji o akceptacji produktów równoważnych lub odrzuceniu oferty z powodu braku udowodnienia ich równoważności.</w:t>
      </w:r>
    </w:p>
    <w:p w14:paraId="41904D33" w14:textId="77777777" w:rsidR="009A3DEA" w:rsidRPr="009A3DEA" w:rsidRDefault="009A3DEA" w:rsidP="00FD2D34">
      <w:pPr>
        <w:numPr>
          <w:ilvl w:val="0"/>
          <w:numId w:val="29"/>
        </w:numPr>
        <w:tabs>
          <w:tab w:val="left" w:pos="0"/>
        </w:tabs>
        <w:suppressAutoHyphens/>
        <w:autoSpaceDE w:val="0"/>
        <w:autoSpaceDN w:val="0"/>
        <w:adjustRightInd w:val="0"/>
        <w:spacing w:after="0" w:line="240" w:lineRule="atLeast"/>
        <w:jc w:val="both"/>
        <w:textAlignment w:val="baseline"/>
        <w:rPr>
          <w:rFonts w:ascii="Arial" w:hAnsi="Arial" w:cs="Arial"/>
          <w:bCs/>
        </w:rPr>
      </w:pPr>
    </w:p>
    <w:p w14:paraId="1B69EA1C" w14:textId="77777777" w:rsidR="009A3DEA" w:rsidRPr="009A3DEA" w:rsidRDefault="00D8144E" w:rsidP="00FD2D34">
      <w:pPr>
        <w:numPr>
          <w:ilvl w:val="0"/>
          <w:numId w:val="29"/>
        </w:numPr>
        <w:tabs>
          <w:tab w:val="left" w:pos="0"/>
        </w:tabs>
        <w:suppressAutoHyphens/>
        <w:autoSpaceDE w:val="0"/>
        <w:autoSpaceDN w:val="0"/>
        <w:adjustRightInd w:val="0"/>
        <w:spacing w:after="0" w:line="240" w:lineRule="atLeast"/>
        <w:jc w:val="both"/>
        <w:textAlignment w:val="baseline"/>
        <w:rPr>
          <w:rFonts w:ascii="Arial" w:hAnsi="Arial" w:cs="Arial"/>
          <w:bCs/>
        </w:rPr>
      </w:pPr>
      <w:r w:rsidRPr="00060EF7">
        <w:rPr>
          <w:rFonts w:ascii="Arial" w:eastAsia="Arial" w:hAnsi="Arial" w:cs="Arial"/>
          <w:color w:val="000000"/>
        </w:rPr>
        <w:t>8</w:t>
      </w:r>
      <w:r w:rsidR="006D4FE9" w:rsidRPr="00060EF7">
        <w:rPr>
          <w:rFonts w:ascii="Arial" w:eastAsia="Arial" w:hAnsi="Arial" w:cs="Arial"/>
          <w:color w:val="000000"/>
        </w:rPr>
        <w:t>. W związku z faktem, iż roboty będą realizowane w bezpośrednim sąsiedztwie drogi publicznej oraz w pobliżu zabudowań mieszkalnych i kościoła, Zamawiający wymaga zabezpieczenia placu budowy, szczególnie przed przedostaniem się na teren budowy osób ni</w:t>
      </w:r>
      <w:r w:rsidR="005D4A17" w:rsidRPr="00060EF7">
        <w:rPr>
          <w:rFonts w:ascii="Arial" w:eastAsia="Arial" w:hAnsi="Arial" w:cs="Arial"/>
          <w:color w:val="000000"/>
        </w:rPr>
        <w:t>eupoważnionych</w:t>
      </w:r>
      <w:r w:rsidR="006D4FE9" w:rsidRPr="00060EF7">
        <w:rPr>
          <w:rFonts w:ascii="Arial" w:eastAsia="Arial" w:hAnsi="Arial" w:cs="Arial"/>
          <w:color w:val="000000"/>
        </w:rPr>
        <w:t xml:space="preserve">. </w:t>
      </w:r>
      <w:r w:rsidR="00D35C49" w:rsidRPr="00060EF7">
        <w:rPr>
          <w:rFonts w:ascii="Arial" w:eastAsia="Calibri" w:hAnsi="Arial" w:cs="Arial"/>
          <w:bCs/>
        </w:rPr>
        <w:br/>
      </w:r>
    </w:p>
    <w:p w14:paraId="76F948E2" w14:textId="1BE00B36" w:rsidR="00060EF7" w:rsidRPr="00060EF7" w:rsidRDefault="00D8144E" w:rsidP="00FD2D34">
      <w:pPr>
        <w:numPr>
          <w:ilvl w:val="0"/>
          <w:numId w:val="29"/>
        </w:numPr>
        <w:tabs>
          <w:tab w:val="left" w:pos="0"/>
        </w:tabs>
        <w:suppressAutoHyphens/>
        <w:autoSpaceDE w:val="0"/>
        <w:autoSpaceDN w:val="0"/>
        <w:adjustRightInd w:val="0"/>
        <w:spacing w:after="0" w:line="240" w:lineRule="atLeast"/>
        <w:jc w:val="both"/>
        <w:textAlignment w:val="baseline"/>
        <w:rPr>
          <w:rFonts w:ascii="Arial" w:hAnsi="Arial" w:cs="Arial"/>
          <w:bCs/>
        </w:rPr>
      </w:pPr>
      <w:r w:rsidRPr="00060EF7">
        <w:rPr>
          <w:rFonts w:ascii="Arial" w:eastAsia="Arial" w:hAnsi="Arial" w:cs="Arial"/>
          <w:color w:val="000000"/>
        </w:rPr>
        <w:t>9</w:t>
      </w:r>
      <w:r w:rsidR="006D4FE9" w:rsidRPr="00060EF7">
        <w:rPr>
          <w:rFonts w:ascii="Arial" w:eastAsia="Arial" w:hAnsi="Arial" w:cs="Arial"/>
          <w:color w:val="000000"/>
        </w:rPr>
        <w:t xml:space="preserve">. </w:t>
      </w:r>
      <w:r w:rsidR="00060EF7" w:rsidRPr="00060EF7">
        <w:rPr>
          <w:rFonts w:ascii="Arial" w:eastAsia="Calibri" w:hAnsi="Arial" w:cs="Arial"/>
          <w:bCs/>
        </w:rPr>
        <w:t xml:space="preserve">Wykonawca wraz z osobami odpowiedzialnymi za przebieg robót tj. kierownikiem budowy (kierownikami robót) będą uczestniczyć w posiedzeniach koordynacyjnych - tzw. radach budowy prowadzonych i organizowanych przez Zamawiającego, nie częściej niż raz </w:t>
      </w:r>
      <w:r w:rsidR="00942362">
        <w:rPr>
          <w:rFonts w:ascii="Arial" w:eastAsia="Calibri" w:hAnsi="Arial" w:cs="Arial"/>
          <w:bCs/>
        </w:rPr>
        <w:br/>
      </w:r>
      <w:r w:rsidR="00060EF7" w:rsidRPr="00060EF7">
        <w:rPr>
          <w:rFonts w:ascii="Arial" w:eastAsia="Calibri" w:hAnsi="Arial" w:cs="Arial"/>
          <w:bCs/>
        </w:rPr>
        <w:t xml:space="preserve">w tygodniu lub na wezwanie Zamawiającego. </w:t>
      </w:r>
    </w:p>
    <w:p w14:paraId="42B7ACB8" w14:textId="77777777" w:rsidR="009A3DEA" w:rsidRDefault="009A3DEA" w:rsidP="00FD2D34">
      <w:pPr>
        <w:numPr>
          <w:ilvl w:val="0"/>
          <w:numId w:val="29"/>
        </w:numPr>
        <w:tabs>
          <w:tab w:val="left" w:pos="0"/>
        </w:tabs>
        <w:suppressAutoHyphens/>
        <w:autoSpaceDE w:val="0"/>
        <w:autoSpaceDN w:val="0"/>
        <w:adjustRightInd w:val="0"/>
        <w:spacing w:after="0" w:line="240" w:lineRule="atLeast"/>
        <w:jc w:val="both"/>
        <w:textAlignment w:val="baseline"/>
        <w:rPr>
          <w:rFonts w:ascii="Arial" w:hAnsi="Arial" w:cs="Arial"/>
          <w:bCs/>
        </w:rPr>
      </w:pPr>
    </w:p>
    <w:p w14:paraId="29EF4EC0" w14:textId="546E03AE" w:rsidR="005D4A17" w:rsidRPr="00060EF7" w:rsidRDefault="005D4A17" w:rsidP="00FD2D34">
      <w:pPr>
        <w:numPr>
          <w:ilvl w:val="0"/>
          <w:numId w:val="29"/>
        </w:numPr>
        <w:tabs>
          <w:tab w:val="left" w:pos="0"/>
        </w:tabs>
        <w:suppressAutoHyphens/>
        <w:autoSpaceDE w:val="0"/>
        <w:autoSpaceDN w:val="0"/>
        <w:adjustRightInd w:val="0"/>
        <w:spacing w:after="0" w:line="240" w:lineRule="atLeast"/>
        <w:jc w:val="both"/>
        <w:textAlignment w:val="baseline"/>
        <w:rPr>
          <w:rFonts w:ascii="Arial" w:hAnsi="Arial" w:cs="Arial"/>
          <w:bCs/>
        </w:rPr>
      </w:pPr>
      <w:r w:rsidRPr="00060EF7">
        <w:rPr>
          <w:rFonts w:ascii="Arial" w:hAnsi="Arial" w:cs="Arial"/>
          <w:bCs/>
        </w:rPr>
        <w:t>1</w:t>
      </w:r>
      <w:r w:rsidR="00D8144E" w:rsidRPr="00060EF7">
        <w:rPr>
          <w:rFonts w:ascii="Arial" w:hAnsi="Arial" w:cs="Arial"/>
          <w:bCs/>
        </w:rPr>
        <w:t>0</w:t>
      </w:r>
      <w:r w:rsidRPr="00060EF7">
        <w:rPr>
          <w:rFonts w:ascii="Arial" w:hAnsi="Arial" w:cs="Arial"/>
          <w:bCs/>
        </w:rPr>
        <w:t>. Zamawiający zapewnia sprawowanie nadzoru autorskiego i inwestorskiego nad projektem.</w:t>
      </w:r>
    </w:p>
    <w:p w14:paraId="4E4185D2" w14:textId="77777777" w:rsidR="009A3DEA" w:rsidRDefault="009A3DEA" w:rsidP="00E53C1D">
      <w:pPr>
        <w:tabs>
          <w:tab w:val="left" w:pos="360"/>
        </w:tabs>
        <w:suppressAutoHyphens/>
        <w:autoSpaceDE w:val="0"/>
        <w:autoSpaceDN w:val="0"/>
        <w:adjustRightInd w:val="0"/>
        <w:spacing w:after="0" w:line="240" w:lineRule="auto"/>
        <w:jc w:val="both"/>
        <w:textAlignment w:val="baseline"/>
        <w:rPr>
          <w:rFonts w:ascii="Arial" w:eastAsia="Calibri" w:hAnsi="Arial" w:cs="Arial"/>
          <w:bCs/>
        </w:rPr>
      </w:pPr>
    </w:p>
    <w:p w14:paraId="33A4FA97" w14:textId="161E189B" w:rsidR="00E53C1D" w:rsidRPr="00E53C1D" w:rsidRDefault="00E53C1D" w:rsidP="00E53C1D">
      <w:pPr>
        <w:tabs>
          <w:tab w:val="left" w:pos="360"/>
        </w:tabs>
        <w:suppressAutoHyphens/>
        <w:autoSpaceDE w:val="0"/>
        <w:autoSpaceDN w:val="0"/>
        <w:adjustRightInd w:val="0"/>
        <w:spacing w:after="0" w:line="240" w:lineRule="auto"/>
        <w:jc w:val="both"/>
        <w:textAlignment w:val="baseline"/>
        <w:rPr>
          <w:rFonts w:ascii="Arial" w:eastAsia="Calibri" w:hAnsi="Arial" w:cs="Arial"/>
          <w:b/>
        </w:rPr>
      </w:pPr>
      <w:r>
        <w:rPr>
          <w:rFonts w:ascii="Arial" w:eastAsia="Calibri" w:hAnsi="Arial" w:cs="Arial"/>
          <w:bCs/>
        </w:rPr>
        <w:t>11</w:t>
      </w:r>
      <w:r w:rsidRPr="00E53C1D">
        <w:rPr>
          <w:rFonts w:ascii="Arial" w:eastAsia="Calibri" w:hAnsi="Arial" w:cs="Arial"/>
          <w:bCs/>
        </w:rPr>
        <w:t xml:space="preserve">. Rodzaj rozliczenia: </w:t>
      </w:r>
      <w:r w:rsidRPr="00E53C1D">
        <w:rPr>
          <w:rFonts w:ascii="Arial" w:eastAsia="Calibri" w:hAnsi="Arial" w:cs="Arial"/>
          <w:b/>
        </w:rPr>
        <w:t xml:space="preserve">umowa jest ryczałtowa. </w:t>
      </w:r>
    </w:p>
    <w:p w14:paraId="4030793A" w14:textId="77777777" w:rsidR="009A3DEA" w:rsidRDefault="00E53C1D" w:rsidP="00E53C1D">
      <w:pPr>
        <w:tabs>
          <w:tab w:val="left" w:pos="360"/>
        </w:tabs>
        <w:suppressAutoHyphens/>
        <w:autoSpaceDE w:val="0"/>
        <w:autoSpaceDN w:val="0"/>
        <w:adjustRightInd w:val="0"/>
        <w:spacing w:after="0" w:line="240" w:lineRule="auto"/>
        <w:jc w:val="both"/>
        <w:textAlignment w:val="baseline"/>
        <w:rPr>
          <w:rFonts w:ascii="Arial" w:eastAsia="Calibri" w:hAnsi="Arial" w:cs="Arial"/>
          <w:bCs/>
        </w:rPr>
      </w:pPr>
      <w:r w:rsidRPr="00E53C1D">
        <w:rPr>
          <w:rFonts w:ascii="Arial" w:eastAsia="Calibri" w:hAnsi="Arial" w:cs="Arial"/>
          <w:bCs/>
        </w:rPr>
        <w:t xml:space="preserve">Wykonawca powinien przeanalizować załączony projekt i przygotować ofertę cenową </w:t>
      </w:r>
      <w:r>
        <w:rPr>
          <w:rFonts w:ascii="Arial" w:eastAsia="Calibri" w:hAnsi="Arial" w:cs="Arial"/>
          <w:bCs/>
        </w:rPr>
        <w:br/>
      </w:r>
      <w:r w:rsidRPr="00E53C1D">
        <w:rPr>
          <w:rFonts w:ascii="Arial" w:eastAsia="Calibri" w:hAnsi="Arial" w:cs="Arial"/>
          <w:bCs/>
        </w:rPr>
        <w:t xml:space="preserve">w oparciu o własną analizę. Załączony przedmiar nie stanowi podstawy do późniejszego rozliczenia umowy. Wyklucza się możliwość roszczeń Wykonawcy z tytułu błędnego skalkulowania ceny lub pominięcia w załączonym przedmiarze robót elementów niezbędnych do wykonania umowy, a wynikających z załączonego projektu. W związku z przyjętym rozliczeniem ryczałtowym załączone przedmiary robót pełnią funkcję pomocniczą, określając jedynie orientacyjny zakres robót przewidzianych do wykonania zamówienia, ułatwiając tym samym skalkulowanie ceny. Obowiązkiem Wykonawcy jest uwzględnienie w cenie ryczałtowej wszystkich kosztów niezbędnych do wykonania przedmiotu zamówienia opisanego za pomocą ww. dokumentacji projektowej. Zamawiający dopuszcza możliwość wizji w terenie oraz oględziny przedmiotowego budynku.  </w:t>
      </w:r>
    </w:p>
    <w:p w14:paraId="7A46468B" w14:textId="1EA7780B" w:rsidR="00E53C1D" w:rsidRPr="00E53C1D" w:rsidRDefault="00E53C1D" w:rsidP="00E53C1D">
      <w:pPr>
        <w:tabs>
          <w:tab w:val="left" w:pos="360"/>
        </w:tabs>
        <w:suppressAutoHyphens/>
        <w:autoSpaceDE w:val="0"/>
        <w:autoSpaceDN w:val="0"/>
        <w:adjustRightInd w:val="0"/>
        <w:spacing w:after="0" w:line="240" w:lineRule="auto"/>
        <w:jc w:val="both"/>
        <w:textAlignment w:val="baseline"/>
        <w:rPr>
          <w:rFonts w:ascii="Arial" w:eastAsia="Calibri" w:hAnsi="Arial" w:cs="Arial"/>
          <w:bCs/>
        </w:rPr>
      </w:pPr>
      <w:r w:rsidRPr="00E53C1D">
        <w:rPr>
          <w:rFonts w:ascii="Arial" w:eastAsia="Calibri" w:hAnsi="Arial" w:cs="Arial"/>
          <w:bCs/>
        </w:rPr>
        <w:t xml:space="preserve"> </w:t>
      </w:r>
    </w:p>
    <w:p w14:paraId="11934CEC" w14:textId="3247A6A2" w:rsidR="00974401" w:rsidRDefault="00E53C1D" w:rsidP="00974401">
      <w:pPr>
        <w:tabs>
          <w:tab w:val="left" w:pos="360"/>
        </w:tabs>
        <w:autoSpaceDE w:val="0"/>
        <w:adjustRightInd w:val="0"/>
        <w:spacing w:after="0" w:line="240" w:lineRule="auto"/>
        <w:jc w:val="both"/>
        <w:rPr>
          <w:rFonts w:ascii="Arial" w:eastAsia="Calibri" w:hAnsi="Arial" w:cs="Arial"/>
          <w:bCs/>
        </w:rPr>
      </w:pPr>
      <w:r w:rsidRPr="009A3DEA">
        <w:rPr>
          <w:rFonts w:ascii="Arial" w:hAnsi="Arial" w:cs="Arial"/>
        </w:rPr>
        <w:t>12</w:t>
      </w:r>
      <w:r w:rsidR="005D4A17" w:rsidRPr="009A3DEA">
        <w:rPr>
          <w:rFonts w:ascii="Arial" w:hAnsi="Arial" w:cs="Arial"/>
        </w:rPr>
        <w:t xml:space="preserve">. </w:t>
      </w:r>
      <w:r w:rsidR="00060EF7" w:rsidRPr="009A3DEA">
        <w:rPr>
          <w:rFonts w:ascii="Arial" w:eastAsia="Calibri" w:hAnsi="Arial" w:cs="Arial"/>
          <w:bCs/>
        </w:rPr>
        <w:t>Zamawiający</w:t>
      </w:r>
      <w:r w:rsidR="00060EF7" w:rsidRPr="00FC6093">
        <w:rPr>
          <w:rFonts w:ascii="Arial" w:eastAsia="Calibri" w:hAnsi="Arial" w:cs="Arial"/>
          <w:bCs/>
        </w:rPr>
        <w:t xml:space="preserve"> zastrzega w uzgodnieniu z Wykonawcą możliwość wprowadzenia na teren budowy dostawców wyposażenia placu zabaw oraz monteró</w:t>
      </w:r>
      <w:r w:rsidR="00060EF7" w:rsidRPr="00FC6093">
        <w:rPr>
          <w:rFonts w:ascii="Arial" w:eastAsia="Calibri" w:hAnsi="Arial" w:cs="Arial"/>
          <w:bCs/>
        </w:rPr>
        <w:fldChar w:fldCharType="begin"/>
      </w:r>
      <w:r w:rsidR="00060EF7" w:rsidRPr="00FC6093">
        <w:rPr>
          <w:rFonts w:ascii="Arial" w:eastAsia="Calibri" w:hAnsi="Arial" w:cs="Arial"/>
          <w:bCs/>
        </w:rPr>
        <w:instrText xml:space="preserve"> LISTNUM </w:instrText>
      </w:r>
      <w:r w:rsidR="00060EF7" w:rsidRPr="00FC6093">
        <w:rPr>
          <w:rFonts w:ascii="Arial" w:eastAsia="Calibri" w:hAnsi="Arial" w:cs="Arial"/>
          <w:bCs/>
        </w:rPr>
        <w:fldChar w:fldCharType="end"/>
      </w:r>
      <w:r w:rsidR="00060EF7" w:rsidRPr="00FC6093">
        <w:rPr>
          <w:rFonts w:ascii="Arial" w:eastAsia="Calibri" w:hAnsi="Arial" w:cs="Arial"/>
          <w:bCs/>
        </w:rPr>
        <w:t xml:space="preserve">w celem okablowania sieci światłowodowej. Przed dopuszczeniem dostawców Zamawiający dokona przy udziale Wykonawcy odbioru technicznego budynku technicznego oraz nawierzchni bezpiecznych (pod place zabaw).  </w:t>
      </w:r>
    </w:p>
    <w:p w14:paraId="19B50CE6" w14:textId="77777777" w:rsidR="009A3DEA" w:rsidRPr="00FC6093" w:rsidRDefault="009A3DEA" w:rsidP="00974401">
      <w:pPr>
        <w:tabs>
          <w:tab w:val="left" w:pos="360"/>
        </w:tabs>
        <w:autoSpaceDE w:val="0"/>
        <w:adjustRightInd w:val="0"/>
        <w:spacing w:after="0" w:line="240" w:lineRule="auto"/>
        <w:jc w:val="both"/>
        <w:rPr>
          <w:rFonts w:ascii="Arial" w:hAnsi="Arial" w:cs="Arial"/>
          <w:b/>
          <w:highlight w:val="yellow"/>
        </w:rPr>
      </w:pPr>
    </w:p>
    <w:p w14:paraId="1010A8F4" w14:textId="77777777" w:rsidR="009A3DEA" w:rsidRDefault="00974401" w:rsidP="009A3DEA">
      <w:pPr>
        <w:tabs>
          <w:tab w:val="left" w:pos="360"/>
        </w:tabs>
        <w:autoSpaceDE w:val="0"/>
        <w:adjustRightInd w:val="0"/>
        <w:spacing w:after="0" w:line="240" w:lineRule="auto"/>
        <w:jc w:val="both"/>
        <w:rPr>
          <w:rFonts w:ascii="Arial" w:hAnsi="Arial" w:cs="Arial"/>
          <w:b/>
        </w:rPr>
      </w:pPr>
      <w:r w:rsidRPr="00FC6093">
        <w:rPr>
          <w:rFonts w:ascii="Arial" w:hAnsi="Arial" w:cs="Arial"/>
          <w:b/>
        </w:rPr>
        <w:t>13. Zamawiający dopuszcza możliwość ograniczenia zakres</w:t>
      </w:r>
      <w:r w:rsidR="00060EF7" w:rsidRPr="00FC6093">
        <w:rPr>
          <w:rFonts w:ascii="Arial" w:hAnsi="Arial" w:cs="Arial"/>
          <w:b/>
        </w:rPr>
        <w:t xml:space="preserve">u rzeczowego przedmiotu umowy, </w:t>
      </w:r>
      <w:r w:rsidRPr="00FC6093">
        <w:rPr>
          <w:rFonts w:ascii="Arial" w:hAnsi="Arial" w:cs="Arial"/>
          <w:b/>
        </w:rPr>
        <w:t>w sytuacji gdy wykonanie danych robót będzie zbędne do prawidłowego, tj. zgodnego z zasadami wiedzy technicznej i obowiązującymi na dzień odbioru robót przepisami, wykonania przedmiotu umowy lub jeżeli zaistnieją istotne zmiany okoliczności powodujące, że wykonanie części robót nie leży w interesie Zamawiającego. Roboty te będą nazywane robotami zaniechanymi. Maksymalna wartość robót zaniechanych nie przekroczy 10% wartości wynagrodzenia wykonawcy brutto. Zachowana minimalna wartość zamówienia wynosić będzie min. 90% wartości wynagrodzenia wykonawcy brutto.</w:t>
      </w:r>
    </w:p>
    <w:p w14:paraId="108F0584" w14:textId="77777777" w:rsidR="009A3DEA" w:rsidRDefault="009A3DEA" w:rsidP="009A3DEA">
      <w:pPr>
        <w:tabs>
          <w:tab w:val="left" w:pos="360"/>
        </w:tabs>
        <w:autoSpaceDE w:val="0"/>
        <w:adjustRightInd w:val="0"/>
        <w:spacing w:after="0" w:line="240" w:lineRule="auto"/>
        <w:jc w:val="both"/>
        <w:rPr>
          <w:rFonts w:ascii="Arial" w:hAnsi="Arial" w:cs="Arial"/>
          <w:b/>
        </w:rPr>
      </w:pPr>
    </w:p>
    <w:p w14:paraId="0A51258F" w14:textId="6A2E62BE" w:rsidR="00974401" w:rsidRPr="009A3DEA" w:rsidRDefault="00974401" w:rsidP="009A3DEA">
      <w:pPr>
        <w:tabs>
          <w:tab w:val="left" w:pos="360"/>
        </w:tabs>
        <w:autoSpaceDE w:val="0"/>
        <w:adjustRightInd w:val="0"/>
        <w:spacing w:after="0" w:line="240" w:lineRule="auto"/>
        <w:jc w:val="both"/>
        <w:rPr>
          <w:rFonts w:ascii="Arial" w:hAnsi="Arial" w:cs="Arial"/>
          <w:b/>
        </w:rPr>
      </w:pPr>
      <w:r w:rsidRPr="009A3DEA">
        <w:rPr>
          <w:rFonts w:ascii="Arial" w:hAnsi="Arial" w:cs="Arial"/>
          <w:b/>
        </w:rPr>
        <w:t>1/ W przypadku rezygnacji z wykonywania części robót przewidzianych w dokumentacji projektowej („robót zaniechanych”) sposób obliczenia wartości tych robót, która będzie pomniejszać wartość wynagrodzenia Wykonawcy, będzie następujący:</w:t>
      </w:r>
    </w:p>
    <w:p w14:paraId="661AA707" w14:textId="77777777" w:rsidR="00974401" w:rsidRPr="00FC6093" w:rsidRDefault="00974401" w:rsidP="00974401">
      <w:pPr>
        <w:pStyle w:val="Nagwek1"/>
        <w:spacing w:before="120"/>
        <w:jc w:val="both"/>
        <w:rPr>
          <w:rFonts w:eastAsiaTheme="minorHAnsi" w:cs="Arial"/>
          <w:color w:val="auto"/>
          <w:sz w:val="22"/>
          <w:szCs w:val="22"/>
        </w:rPr>
      </w:pPr>
      <w:r w:rsidRPr="00FC6093">
        <w:rPr>
          <w:rFonts w:eastAsiaTheme="minorHAnsi" w:cs="Arial"/>
          <w:color w:val="auto"/>
          <w:sz w:val="22"/>
          <w:szCs w:val="22"/>
        </w:rPr>
        <w:lastRenderedPageBreak/>
        <w:t>a/ w przypadku odstąpienia od całego elementu robót określonego w TER nastąpi odliczenie wartości tego elementu od ogólnej wartości przedmiotu umowy,</w:t>
      </w:r>
    </w:p>
    <w:p w14:paraId="3C403196" w14:textId="15785BA4" w:rsidR="00974401" w:rsidRPr="00FC6093" w:rsidRDefault="00974401" w:rsidP="007166EB">
      <w:pPr>
        <w:pStyle w:val="Nagwek1"/>
        <w:spacing w:before="120"/>
        <w:jc w:val="both"/>
        <w:rPr>
          <w:rFonts w:eastAsiaTheme="minorHAnsi" w:cs="Arial"/>
          <w:color w:val="auto"/>
          <w:sz w:val="22"/>
          <w:szCs w:val="22"/>
        </w:rPr>
      </w:pPr>
      <w:r w:rsidRPr="00FC6093">
        <w:rPr>
          <w:rFonts w:eastAsiaTheme="minorHAnsi" w:cs="Arial"/>
          <w:color w:val="auto"/>
          <w:sz w:val="22"/>
          <w:szCs w:val="22"/>
        </w:rPr>
        <w:t xml:space="preserve">b/  Jeżeli wartość robót, od których odstąpiono, zmieniono lub prac dodatkowych nie będzie możliwa do wyliczenia na podstawie TER to zostanie ona wyliczona na podstawie kosztorysu szczegółowego sporządzonego przez Wykonawcę na bazie katalogów typu KNR itp. z zastosowaniem cen i stawek nie wyższych niż średnie ceny i stawki według wydawnictwa </w:t>
      </w:r>
      <w:proofErr w:type="spellStart"/>
      <w:r w:rsidRPr="00FC6093">
        <w:rPr>
          <w:rFonts w:eastAsiaTheme="minorHAnsi" w:cs="Arial"/>
          <w:color w:val="auto"/>
          <w:sz w:val="22"/>
          <w:szCs w:val="22"/>
        </w:rPr>
        <w:t>Sekocenbud</w:t>
      </w:r>
      <w:proofErr w:type="spellEnd"/>
      <w:r w:rsidRPr="00FC6093">
        <w:rPr>
          <w:rFonts w:eastAsiaTheme="minorHAnsi" w:cs="Arial"/>
          <w:color w:val="auto"/>
          <w:sz w:val="22"/>
          <w:szCs w:val="22"/>
        </w:rPr>
        <w:t xml:space="preserve"> opublikowane dla kwartału poprzedzającego sporządzenie wyceny. Jeśli </w:t>
      </w:r>
      <w:proofErr w:type="spellStart"/>
      <w:r w:rsidRPr="00FC6093">
        <w:rPr>
          <w:rFonts w:eastAsiaTheme="minorHAnsi" w:cs="Arial"/>
          <w:color w:val="auto"/>
          <w:sz w:val="22"/>
          <w:szCs w:val="22"/>
        </w:rPr>
        <w:t>Sekocenbud</w:t>
      </w:r>
      <w:proofErr w:type="spellEnd"/>
      <w:r w:rsidRPr="00FC6093">
        <w:rPr>
          <w:rFonts w:eastAsiaTheme="minorHAnsi" w:cs="Arial"/>
          <w:color w:val="auto"/>
          <w:sz w:val="22"/>
          <w:szCs w:val="22"/>
        </w:rPr>
        <w:t xml:space="preserve"> nie podaje cen i stawek dla takich robót, to odpowiednia cena zostanie uzgodniona na podstawie kalkulacji indywidualnej lup porównania cen co najmniej 2 ofert dostawców/wykonawców przedłożonych przez Wykonawcę. Taki kosztorys szczegółowy lub oferta  dostawców/wykonawców podlega zatwierdzeniu przez Inspektora Nadzoru.</w:t>
      </w:r>
    </w:p>
    <w:p w14:paraId="7B4AB3EC" w14:textId="3E9915D7" w:rsidR="00FC6093" w:rsidRDefault="00E53C1D" w:rsidP="00FC6093">
      <w:pPr>
        <w:keepNext/>
        <w:keepLines/>
        <w:spacing w:before="360" w:after="120" w:line="276" w:lineRule="auto"/>
        <w:jc w:val="both"/>
        <w:outlineLvl w:val="0"/>
        <w:rPr>
          <w:rFonts w:ascii="Arial" w:eastAsia="Arial" w:hAnsi="Arial" w:cs="Arial"/>
          <w:color w:val="000000"/>
        </w:rPr>
      </w:pPr>
      <w:r>
        <w:rPr>
          <w:rFonts w:ascii="Arial" w:eastAsia="Arial" w:hAnsi="Arial" w:cs="Arial"/>
          <w:color w:val="000000"/>
        </w:rPr>
        <w:t>14</w:t>
      </w:r>
      <w:r w:rsidR="006D4FE9" w:rsidRPr="006D4FE9">
        <w:rPr>
          <w:rFonts w:ascii="Arial" w:eastAsia="Arial" w:hAnsi="Arial" w:cs="Arial"/>
          <w:color w:val="000000"/>
        </w:rPr>
        <w:t xml:space="preserve">. </w:t>
      </w:r>
      <w:r w:rsidR="001702F9">
        <w:rPr>
          <w:rFonts w:ascii="Arial" w:eastAsia="Arial" w:hAnsi="Arial" w:cs="Arial"/>
          <w:color w:val="000000"/>
        </w:rPr>
        <w:t>O</w:t>
      </w:r>
      <w:r w:rsidR="00FC6093" w:rsidRPr="00FC6093">
        <w:rPr>
          <w:rFonts w:ascii="Arial" w:eastAsia="Arial" w:hAnsi="Arial" w:cs="Arial"/>
          <w:color w:val="000000"/>
        </w:rPr>
        <w:t>kres gwarancji na wykonany przedmiot umowy</w:t>
      </w:r>
      <w:r w:rsidR="001702F9" w:rsidRPr="001702F9">
        <w:rPr>
          <w:rFonts w:ascii="Arial" w:eastAsia="Arial" w:hAnsi="Arial" w:cs="Arial"/>
          <w:color w:val="000000"/>
        </w:rPr>
        <w:t xml:space="preserve"> w tym technologię fontanny</w:t>
      </w:r>
      <w:r w:rsidR="001702F9">
        <w:rPr>
          <w:rFonts w:ascii="Arial" w:eastAsia="Arial" w:hAnsi="Arial" w:cs="Arial"/>
          <w:color w:val="000000"/>
        </w:rPr>
        <w:t xml:space="preserve"> ……....</w:t>
      </w:r>
      <w:r w:rsidR="00FC6093" w:rsidRPr="00FC6093">
        <w:rPr>
          <w:rFonts w:ascii="Arial" w:eastAsia="Arial" w:hAnsi="Arial" w:cs="Arial"/>
          <w:color w:val="000000"/>
        </w:rPr>
        <w:t xml:space="preserve"> miesięcy. </w:t>
      </w:r>
    </w:p>
    <w:p w14:paraId="71736606" w14:textId="7BE570EC" w:rsidR="00C16489" w:rsidRPr="00E722E0" w:rsidRDefault="00A6259A" w:rsidP="00FC6093">
      <w:pPr>
        <w:keepNext/>
        <w:keepLines/>
        <w:spacing w:before="360" w:after="120" w:line="276" w:lineRule="auto"/>
        <w:jc w:val="center"/>
        <w:outlineLvl w:val="0"/>
        <w:rPr>
          <w:rFonts w:ascii="Arial" w:eastAsia="Times New Roman" w:hAnsi="Arial" w:cs="Arial"/>
          <w:b/>
          <w:lang w:eastAsia="pl-PL"/>
        </w:rPr>
      </w:pPr>
      <w:r w:rsidRPr="00E722E0">
        <w:rPr>
          <w:rFonts w:ascii="Arial" w:eastAsia="Times New Roman" w:hAnsi="Arial" w:cs="Arial"/>
          <w:b/>
          <w:lang w:eastAsia="pl-PL"/>
        </w:rPr>
        <w:t>Materiały</w:t>
      </w:r>
    </w:p>
    <w:p w14:paraId="731DE5FE" w14:textId="77777777" w:rsidR="00860311" w:rsidRPr="00E722E0" w:rsidRDefault="00860311" w:rsidP="00C16489">
      <w:pPr>
        <w:spacing w:after="0" w:line="276" w:lineRule="auto"/>
        <w:jc w:val="center"/>
        <w:rPr>
          <w:rFonts w:ascii="Arial" w:eastAsia="Times New Roman" w:hAnsi="Arial" w:cs="Arial"/>
          <w:b/>
          <w:lang w:eastAsia="pl-PL"/>
        </w:rPr>
      </w:pPr>
      <w:r w:rsidRPr="00E722E0">
        <w:rPr>
          <w:rFonts w:ascii="Arial" w:eastAsia="Times New Roman" w:hAnsi="Arial" w:cs="Arial"/>
          <w:b/>
          <w:lang w:eastAsia="pl-PL"/>
        </w:rPr>
        <w:t>§ 2</w:t>
      </w:r>
    </w:p>
    <w:p w14:paraId="5D0D3E2D"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Wykonanie Przedmiotu Umowy nastąpi w całości z materiałów dostarczonych przez Wykonawcę oraz z użyciem jego maszyn i urządzeń. </w:t>
      </w:r>
    </w:p>
    <w:p w14:paraId="60173CC1"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2. Materiały, o których mowa w ust. 1 powinny odpowiadać, co do jakości wymogom wyrobów dopuszczonych do obrotu i stosowania w budownictwie określonych w art. 10 Ustawy z dnia 7 lipca 1994 r. pra</w:t>
      </w:r>
      <w:r w:rsidR="00D632BB">
        <w:rPr>
          <w:rFonts w:ascii="Arial" w:eastAsia="Times New Roman" w:hAnsi="Arial" w:cs="Arial"/>
          <w:lang w:eastAsia="pl-PL"/>
        </w:rPr>
        <w:t>wo budowlane (</w:t>
      </w:r>
      <w:proofErr w:type="spellStart"/>
      <w:r w:rsidR="00D632BB">
        <w:rPr>
          <w:rFonts w:ascii="Arial" w:eastAsia="Times New Roman" w:hAnsi="Arial" w:cs="Arial"/>
          <w:lang w:eastAsia="pl-PL"/>
        </w:rPr>
        <w:t>t.j</w:t>
      </w:r>
      <w:proofErr w:type="spellEnd"/>
      <w:r w:rsidR="00D632BB">
        <w:rPr>
          <w:rFonts w:ascii="Arial" w:eastAsia="Times New Roman" w:hAnsi="Arial" w:cs="Arial"/>
          <w:lang w:eastAsia="pl-PL"/>
        </w:rPr>
        <w:t>. Dz. U. z 2021 r., poz. 2351</w:t>
      </w:r>
      <w:r w:rsidRPr="00E722E0">
        <w:rPr>
          <w:rFonts w:ascii="Arial" w:eastAsia="Times New Roman" w:hAnsi="Arial" w:cs="Arial"/>
          <w:lang w:eastAsia="pl-PL"/>
        </w:rPr>
        <w:t xml:space="preserve"> z </w:t>
      </w:r>
      <w:proofErr w:type="spellStart"/>
      <w:r w:rsidRPr="00E722E0">
        <w:rPr>
          <w:rFonts w:ascii="Arial" w:eastAsia="Times New Roman" w:hAnsi="Arial" w:cs="Arial"/>
          <w:lang w:eastAsia="pl-PL"/>
        </w:rPr>
        <w:t>późn</w:t>
      </w:r>
      <w:proofErr w:type="spellEnd"/>
      <w:r w:rsidRPr="00E722E0">
        <w:rPr>
          <w:rFonts w:ascii="Arial" w:eastAsia="Times New Roman" w:hAnsi="Arial" w:cs="Arial"/>
          <w:lang w:eastAsia="pl-PL"/>
        </w:rPr>
        <w:t xml:space="preserve">. zm.), </w:t>
      </w:r>
      <w:r w:rsidRPr="00E722E0">
        <w:rPr>
          <w:rFonts w:ascii="Arial" w:eastAsia="Times New Roman" w:hAnsi="Arial" w:cs="Arial"/>
          <w:lang w:eastAsia="pl-PL"/>
        </w:rPr>
        <w:br/>
        <w:t>w ustawie o wyrobach budowlanych z dnia 1</w:t>
      </w:r>
      <w:r w:rsidR="00D632BB">
        <w:rPr>
          <w:rFonts w:ascii="Arial" w:eastAsia="Times New Roman" w:hAnsi="Arial" w:cs="Arial"/>
          <w:lang w:eastAsia="pl-PL"/>
        </w:rPr>
        <w:t>6 kwietnia 2004r. (Dz. U. z 2021 r. poz. 1213</w:t>
      </w:r>
      <w:r w:rsidRPr="00E722E0">
        <w:rPr>
          <w:rFonts w:ascii="Arial" w:eastAsia="Times New Roman" w:hAnsi="Arial" w:cs="Arial"/>
          <w:lang w:eastAsia="pl-PL"/>
        </w:rPr>
        <w:t xml:space="preserve">) oraz odpowiadać polskim normom, a także posiadać stosowny atest, być zgodne </w:t>
      </w:r>
      <w:r w:rsidR="00D632BB">
        <w:rPr>
          <w:rFonts w:ascii="Arial" w:eastAsia="Times New Roman" w:hAnsi="Arial" w:cs="Arial"/>
          <w:lang w:eastAsia="pl-PL"/>
        </w:rPr>
        <w:br/>
      </w:r>
      <w:r w:rsidRPr="00E722E0">
        <w:rPr>
          <w:rFonts w:ascii="Arial" w:eastAsia="Times New Roman" w:hAnsi="Arial" w:cs="Arial"/>
          <w:lang w:eastAsia="pl-PL"/>
        </w:rPr>
        <w:t xml:space="preserve">z poleceniami inspektora nadzoru inwestorskiego i poddawane bieżąco takim testom </w:t>
      </w:r>
      <w:r w:rsidR="00952836" w:rsidRPr="00E722E0">
        <w:rPr>
          <w:rFonts w:ascii="Arial" w:eastAsia="Times New Roman" w:hAnsi="Arial" w:cs="Arial"/>
          <w:lang w:eastAsia="pl-PL"/>
        </w:rPr>
        <w:br/>
      </w:r>
      <w:r w:rsidRPr="00E722E0">
        <w:rPr>
          <w:rFonts w:ascii="Arial" w:eastAsia="Times New Roman" w:hAnsi="Arial" w:cs="Arial"/>
          <w:lang w:eastAsia="pl-PL"/>
        </w:rPr>
        <w:t xml:space="preserve">w miejscu wyprodukowania lub na placu budowy, jakich wymagać będzie inspektor nadzoru inwestorskiego, odpowiadać wymaganiom specyfikacji technicznej wykonania i odbioru robót oraz dokumentacji technicznej. </w:t>
      </w:r>
    </w:p>
    <w:p w14:paraId="7682B457" w14:textId="77777777" w:rsidR="00860311" w:rsidRPr="00FC6093" w:rsidRDefault="00860311" w:rsidP="00860311">
      <w:pPr>
        <w:spacing w:after="0" w:line="276" w:lineRule="auto"/>
        <w:jc w:val="both"/>
        <w:rPr>
          <w:rFonts w:ascii="Arial" w:eastAsia="Times New Roman" w:hAnsi="Arial" w:cs="Arial"/>
          <w:bCs/>
          <w:lang w:eastAsia="pl-PL"/>
        </w:rPr>
      </w:pPr>
      <w:r w:rsidRPr="00FC6093">
        <w:rPr>
          <w:rFonts w:ascii="Arial" w:eastAsia="Times New Roman" w:hAnsi="Arial" w:cs="Arial"/>
          <w:bCs/>
          <w:lang w:eastAsia="pl-PL"/>
        </w:rPr>
        <w:t xml:space="preserve">3. Zamawiający dopuszcza wprowadzenie zamiany materiałów lub urządzeń przedstawionych w ofercie przetargowej pod warunkiem, że zmiany te będą korzystne dla Zamawiającego. Będzie to uzależnione od okoliczności: </w:t>
      </w:r>
    </w:p>
    <w:p w14:paraId="0F4D73F5" w14:textId="77777777" w:rsidR="00860311" w:rsidRPr="00FC6093" w:rsidRDefault="00860311" w:rsidP="00860311">
      <w:pPr>
        <w:spacing w:after="0" w:line="276" w:lineRule="auto"/>
        <w:ind w:left="426"/>
        <w:jc w:val="both"/>
        <w:rPr>
          <w:rFonts w:ascii="Arial" w:eastAsia="Times New Roman" w:hAnsi="Arial" w:cs="Arial"/>
          <w:bCs/>
          <w:lang w:eastAsia="pl-PL"/>
        </w:rPr>
      </w:pPr>
      <w:r w:rsidRPr="00FC6093">
        <w:rPr>
          <w:rFonts w:ascii="Arial" w:eastAsia="Times New Roman" w:hAnsi="Arial" w:cs="Arial"/>
          <w:bCs/>
          <w:lang w:eastAsia="pl-PL"/>
        </w:rPr>
        <w:t xml:space="preserve">1) powodujących obniżenie kosztu ponoszonego przez Zamawiającego na eksploatację </w:t>
      </w:r>
      <w:r w:rsidRPr="00FC6093">
        <w:rPr>
          <w:rFonts w:ascii="Arial" w:eastAsia="Times New Roman" w:hAnsi="Arial" w:cs="Arial"/>
          <w:bCs/>
          <w:lang w:eastAsia="pl-PL"/>
        </w:rPr>
        <w:br/>
        <w:t xml:space="preserve">     i konserwację wykonanego Przedmiotu Umowy, </w:t>
      </w:r>
    </w:p>
    <w:p w14:paraId="29662558" w14:textId="77777777" w:rsidR="00860311" w:rsidRPr="00FC6093" w:rsidRDefault="00860311" w:rsidP="00860311">
      <w:pPr>
        <w:spacing w:after="0" w:line="276" w:lineRule="auto"/>
        <w:ind w:left="426"/>
        <w:jc w:val="both"/>
        <w:rPr>
          <w:rFonts w:ascii="Arial" w:eastAsia="Times New Roman" w:hAnsi="Arial" w:cs="Arial"/>
          <w:bCs/>
          <w:lang w:eastAsia="pl-PL"/>
        </w:rPr>
      </w:pPr>
      <w:r w:rsidRPr="00FC6093">
        <w:rPr>
          <w:rFonts w:ascii="Arial" w:eastAsia="Times New Roman" w:hAnsi="Arial" w:cs="Arial"/>
          <w:bCs/>
          <w:lang w:eastAsia="pl-PL"/>
        </w:rPr>
        <w:t xml:space="preserve">2) powodujące poprawienie parametrów technicznych, </w:t>
      </w:r>
    </w:p>
    <w:p w14:paraId="4EB3624E" w14:textId="77777777" w:rsidR="00860311" w:rsidRPr="00FC6093" w:rsidRDefault="00860311" w:rsidP="00860311">
      <w:pPr>
        <w:spacing w:after="0" w:line="276" w:lineRule="auto"/>
        <w:ind w:left="426"/>
        <w:jc w:val="both"/>
        <w:rPr>
          <w:rFonts w:ascii="Arial" w:eastAsia="Times New Roman" w:hAnsi="Arial" w:cs="Arial"/>
          <w:bCs/>
          <w:lang w:eastAsia="pl-PL"/>
        </w:rPr>
      </w:pPr>
      <w:r w:rsidRPr="00FC6093">
        <w:rPr>
          <w:rFonts w:ascii="Arial" w:eastAsia="Times New Roman" w:hAnsi="Arial" w:cs="Arial"/>
          <w:bCs/>
          <w:lang w:eastAsia="pl-PL"/>
        </w:rPr>
        <w:t xml:space="preserve">3) wynikające z aktualizacji rozwiązań z uwagi na postęp technologiczny lub zmiany obowiązujących przepisów. </w:t>
      </w:r>
    </w:p>
    <w:p w14:paraId="52CF3329" w14:textId="77777777" w:rsidR="00DB7562" w:rsidRPr="00E722E0" w:rsidRDefault="00DB7562" w:rsidP="00DB7562">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Powyższe zmiany są możliwe, jeżeli nie będą naruszać postanowień art. 454 – 455 Ustawy </w:t>
      </w:r>
      <w:proofErr w:type="spellStart"/>
      <w:r w:rsidRPr="00E722E0">
        <w:rPr>
          <w:rFonts w:ascii="Arial" w:eastAsia="Times New Roman" w:hAnsi="Arial" w:cs="Arial"/>
          <w:lang w:eastAsia="pl-PL"/>
        </w:rPr>
        <w:t>Pzp</w:t>
      </w:r>
      <w:proofErr w:type="spellEnd"/>
      <w:r w:rsidRPr="00E722E0">
        <w:rPr>
          <w:rFonts w:ascii="Arial" w:eastAsia="Times New Roman" w:hAnsi="Arial" w:cs="Arial"/>
          <w:lang w:eastAsia="pl-PL"/>
        </w:rPr>
        <w:t>.</w:t>
      </w:r>
    </w:p>
    <w:p w14:paraId="71EA8A27"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4. Dodatkowo możliwa jest zmiana producenta poszczególnych materiałów i urządzeń przedstawionych w ofercie przetargowej pod warunkiem, że zmiana ta nie spowoduje obniżenia parametrów tych materiałów lub urządzeń. </w:t>
      </w:r>
    </w:p>
    <w:p w14:paraId="4DC2E757"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5. Zmiany, o których mowa w ust. 3 i 4 niniejszego paragrafu muszą być każdorazowo zatwierdzone przez inspektora nadzoru i Zamawiającego. </w:t>
      </w:r>
    </w:p>
    <w:p w14:paraId="4931C11B" w14:textId="77777777" w:rsidR="005865B6" w:rsidRPr="00E722E0" w:rsidRDefault="005865B6"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lastRenderedPageBreak/>
        <w:t xml:space="preserve">6. Wykonawca obowiązany jest bez dodatkowego wezwania przed wbudowaniem, dostarczyć Zamawiającemu wszystkie wymagane prawem atesty, certyfikaty i aprobaty techniczne lub inne dokumenty potwierdzające spełnienie warunków art. 10 Ustawy z dnia 7 lipca 1994 r. prawo budowlane </w:t>
      </w:r>
      <w:r w:rsidR="00D632BB" w:rsidRPr="00D632BB">
        <w:rPr>
          <w:rFonts w:ascii="Arial" w:eastAsia="Times New Roman" w:hAnsi="Arial" w:cs="Arial"/>
          <w:lang w:eastAsia="pl-PL"/>
        </w:rPr>
        <w:t>(</w:t>
      </w:r>
      <w:proofErr w:type="spellStart"/>
      <w:r w:rsidR="00D632BB" w:rsidRPr="00D632BB">
        <w:rPr>
          <w:rFonts w:ascii="Arial" w:eastAsia="Times New Roman" w:hAnsi="Arial" w:cs="Arial"/>
          <w:lang w:eastAsia="pl-PL"/>
        </w:rPr>
        <w:t>t.j</w:t>
      </w:r>
      <w:proofErr w:type="spellEnd"/>
      <w:r w:rsidR="00D632BB" w:rsidRPr="00D632BB">
        <w:rPr>
          <w:rFonts w:ascii="Arial" w:eastAsia="Times New Roman" w:hAnsi="Arial" w:cs="Arial"/>
          <w:lang w:eastAsia="pl-PL"/>
        </w:rPr>
        <w:t xml:space="preserve">. Dz. U. z 2021 r., poz. 2351 z </w:t>
      </w:r>
      <w:proofErr w:type="spellStart"/>
      <w:r w:rsidR="00D632BB" w:rsidRPr="00D632BB">
        <w:rPr>
          <w:rFonts w:ascii="Arial" w:eastAsia="Times New Roman" w:hAnsi="Arial" w:cs="Arial"/>
          <w:lang w:eastAsia="pl-PL"/>
        </w:rPr>
        <w:t>późn</w:t>
      </w:r>
      <w:proofErr w:type="spellEnd"/>
      <w:r w:rsidR="00D632BB" w:rsidRPr="00D632BB">
        <w:rPr>
          <w:rFonts w:ascii="Arial" w:eastAsia="Times New Roman" w:hAnsi="Arial" w:cs="Arial"/>
          <w:lang w:eastAsia="pl-PL"/>
        </w:rPr>
        <w:t>. zm.)</w:t>
      </w:r>
      <w:r w:rsidRPr="00E722E0">
        <w:rPr>
          <w:rFonts w:ascii="Arial" w:eastAsia="Times New Roman" w:hAnsi="Arial" w:cs="Arial"/>
          <w:lang w:eastAsia="pl-PL"/>
        </w:rPr>
        <w:t xml:space="preserve"> na proponowane do zastosowania materiały pod rygorem odmowy przez Zamawiającego zgody na rozpoczęcie robót z wykorzystaniem tych materiałów.</w:t>
      </w:r>
    </w:p>
    <w:p w14:paraId="14CA141C" w14:textId="77777777" w:rsidR="00CE531B" w:rsidRPr="00E722E0" w:rsidRDefault="005865B6" w:rsidP="00CE531B">
      <w:pPr>
        <w:spacing w:after="0" w:line="276" w:lineRule="auto"/>
        <w:jc w:val="both"/>
        <w:rPr>
          <w:rFonts w:ascii="Arial" w:eastAsia="Times New Roman" w:hAnsi="Arial" w:cs="Arial"/>
          <w:lang w:eastAsia="pl-PL"/>
        </w:rPr>
      </w:pPr>
      <w:r w:rsidRPr="00E722E0">
        <w:rPr>
          <w:rFonts w:ascii="Arial" w:eastAsia="Times New Roman" w:hAnsi="Arial" w:cs="Arial"/>
          <w:lang w:eastAsia="pl-PL"/>
        </w:rPr>
        <w:t>7</w:t>
      </w:r>
      <w:r w:rsidR="00CE531B" w:rsidRPr="00E722E0">
        <w:rPr>
          <w:rFonts w:ascii="Arial" w:eastAsia="Times New Roman" w:hAnsi="Arial" w:cs="Arial"/>
          <w:lang w:eastAsia="pl-PL"/>
        </w:rPr>
        <w:t xml:space="preserve">. Świadczenia, które ze względu na zastosowany materiał bądź wykonanie nie będą odpowiadały obowiązującym przepisom lub wymaganiom umownym, nie zostaną przez Zamawiającego ani przyjęte, ani wynagrodzone. Wykonawca jest zobowiązany w zależności od żądania Zamawiającego, do dnia odbioru końcowego, dokonać zmian tych świadczeń, usunąć je lub wykonać na nowo. </w:t>
      </w:r>
    </w:p>
    <w:p w14:paraId="27722DD8" w14:textId="77777777" w:rsidR="00CE531B" w:rsidRPr="00E722E0" w:rsidRDefault="005865B6" w:rsidP="00CE531B">
      <w:pPr>
        <w:spacing w:after="0" w:line="276" w:lineRule="auto"/>
        <w:jc w:val="both"/>
        <w:rPr>
          <w:rFonts w:ascii="Arial" w:eastAsia="Times New Roman" w:hAnsi="Arial" w:cs="Arial"/>
          <w:lang w:eastAsia="pl-PL"/>
        </w:rPr>
      </w:pPr>
      <w:r w:rsidRPr="00E722E0">
        <w:rPr>
          <w:rFonts w:ascii="Arial" w:eastAsia="Times New Roman" w:hAnsi="Arial" w:cs="Arial"/>
          <w:lang w:eastAsia="pl-PL"/>
        </w:rPr>
        <w:t>8</w:t>
      </w:r>
      <w:r w:rsidR="00CE531B" w:rsidRPr="00E722E0">
        <w:rPr>
          <w:rFonts w:ascii="Arial" w:eastAsia="Times New Roman" w:hAnsi="Arial" w:cs="Arial"/>
          <w:lang w:eastAsia="pl-PL"/>
        </w:rPr>
        <w:t xml:space="preserve">. Wykonawca zapewni pomoc, instrumenty, robociznę i materiały potrzebne do wykonania testów i zbadania jakości, wagi, lub ilości materiałów oraz dostarczy przed ich użyciem próbki i atesty materiałów wymagane przez inspektora nadzoru inwestorskiego i odpowiednie instytucje lub urzędy. Wszystkie próbki i atesty Wykonawca dostarczy na własny koszt. Koszty przeprowadzenia testów ponosić będzie Wykonawca. </w:t>
      </w:r>
    </w:p>
    <w:p w14:paraId="62558FBC" w14:textId="77777777" w:rsidR="00CE531B" w:rsidRPr="00E722E0" w:rsidRDefault="005865B6" w:rsidP="00CE531B">
      <w:pPr>
        <w:spacing w:after="0" w:line="276" w:lineRule="auto"/>
        <w:jc w:val="both"/>
        <w:rPr>
          <w:rFonts w:ascii="Arial" w:eastAsia="Times New Roman" w:hAnsi="Arial" w:cs="Arial"/>
          <w:lang w:eastAsia="pl-PL"/>
        </w:rPr>
      </w:pPr>
      <w:r w:rsidRPr="00E722E0">
        <w:rPr>
          <w:rFonts w:ascii="Arial" w:eastAsia="Times New Roman" w:hAnsi="Arial" w:cs="Arial"/>
          <w:lang w:eastAsia="pl-PL"/>
        </w:rPr>
        <w:t>9</w:t>
      </w:r>
      <w:r w:rsidR="00CE531B" w:rsidRPr="00E722E0">
        <w:rPr>
          <w:rFonts w:ascii="Arial" w:eastAsia="Times New Roman" w:hAnsi="Arial" w:cs="Arial"/>
          <w:lang w:eastAsia="pl-PL"/>
        </w:rPr>
        <w:t xml:space="preserve">. Wykonawca zobowiązany jest do korzystania z pomocy wykwalifikowanej i posiadającej wymagane uprawnienia kadry inżynierskiej w takim zakresie, w jakim on sam nie posiada odpowiednich kwalifikacji, doświadczenia oraz nie spełnia wymagań fachowości. </w:t>
      </w:r>
    </w:p>
    <w:p w14:paraId="0777F817" w14:textId="77777777" w:rsidR="00A6259A" w:rsidRPr="00D632BB" w:rsidRDefault="005865B6" w:rsidP="00D632BB">
      <w:pPr>
        <w:spacing w:after="0" w:line="276" w:lineRule="auto"/>
        <w:jc w:val="both"/>
        <w:rPr>
          <w:rFonts w:ascii="Arial" w:eastAsia="Times New Roman" w:hAnsi="Arial" w:cs="Arial"/>
          <w:lang w:eastAsia="pl-PL"/>
        </w:rPr>
      </w:pPr>
      <w:r w:rsidRPr="00E722E0">
        <w:rPr>
          <w:rFonts w:ascii="Arial" w:eastAsia="Times New Roman" w:hAnsi="Arial" w:cs="Arial"/>
          <w:lang w:eastAsia="pl-PL"/>
        </w:rPr>
        <w:t>10</w:t>
      </w:r>
      <w:r w:rsidR="00CE531B" w:rsidRPr="00E722E0">
        <w:rPr>
          <w:rFonts w:ascii="Arial" w:eastAsia="Times New Roman" w:hAnsi="Arial" w:cs="Arial"/>
          <w:lang w:eastAsia="pl-PL"/>
        </w:rPr>
        <w:t>. Celem umożliwienia wykonania Przedmiotu Umowy Wykonawca w swoim zakresie uzyska dostęp do miejsca podłączenia mediów. Odpłatność za dostawę mediów regulują odrębne umowy zawierane pomiędzy Wykonawcą a dostawcami mediów lub zarządcami nieruchomości, na których rea</w:t>
      </w:r>
      <w:r w:rsidR="00D632BB">
        <w:rPr>
          <w:rFonts w:ascii="Arial" w:eastAsia="Times New Roman" w:hAnsi="Arial" w:cs="Arial"/>
          <w:lang w:eastAsia="pl-PL"/>
        </w:rPr>
        <w:t xml:space="preserve">lizowany jest Przedmiot Umowy. </w:t>
      </w:r>
    </w:p>
    <w:p w14:paraId="20754733" w14:textId="77777777" w:rsidR="00047073" w:rsidRPr="00E722E0" w:rsidRDefault="00047073" w:rsidP="00860311">
      <w:pPr>
        <w:spacing w:after="0" w:line="276" w:lineRule="auto"/>
        <w:jc w:val="center"/>
        <w:rPr>
          <w:rFonts w:ascii="Arial" w:eastAsia="Times New Roman" w:hAnsi="Arial" w:cs="Arial"/>
          <w:b/>
          <w:color w:val="000000" w:themeColor="text1"/>
          <w:lang w:eastAsia="pl-PL"/>
        </w:rPr>
      </w:pPr>
      <w:r w:rsidRPr="00E722E0">
        <w:rPr>
          <w:rFonts w:ascii="Arial" w:eastAsia="Times New Roman" w:hAnsi="Arial" w:cs="Arial"/>
          <w:b/>
          <w:color w:val="000000" w:themeColor="text1"/>
          <w:lang w:eastAsia="pl-PL"/>
        </w:rPr>
        <w:t>Podwykonawstwo</w:t>
      </w:r>
    </w:p>
    <w:p w14:paraId="4E3935E2" w14:textId="77777777" w:rsidR="00F262E1" w:rsidRPr="00E722E0" w:rsidRDefault="00860311" w:rsidP="00047073">
      <w:pPr>
        <w:spacing w:after="0" w:line="276" w:lineRule="auto"/>
        <w:jc w:val="center"/>
        <w:rPr>
          <w:rFonts w:ascii="Arial" w:eastAsia="Times New Roman" w:hAnsi="Arial" w:cs="Arial"/>
          <w:b/>
          <w:color w:val="000000" w:themeColor="text1"/>
          <w:lang w:eastAsia="pl-PL"/>
        </w:rPr>
      </w:pPr>
      <w:r w:rsidRPr="00E722E0">
        <w:rPr>
          <w:rFonts w:ascii="Arial" w:eastAsia="Times New Roman" w:hAnsi="Arial" w:cs="Arial"/>
          <w:b/>
          <w:color w:val="000000" w:themeColor="text1"/>
          <w:lang w:eastAsia="pl-PL"/>
        </w:rPr>
        <w:t>§ 3</w:t>
      </w:r>
    </w:p>
    <w:p w14:paraId="03D50E73"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1. Strony dopuszczają możliwość zawarcia przez Wykonawcę umowy dotyczącej Przedmiotu Umowy w zakresie wykonania robót budowlanych, dostaw i usług z Podwykonawcami oraz przez Podwykonawcę z dalszymi Podwykonawcami, którzy w dalszej części Umowy zwani są „Podwykonawcą”. Zawarcie takiej umowy w zakresie wykonania robót bud</w:t>
      </w:r>
      <w:r w:rsidR="00DB0452" w:rsidRPr="00E722E0">
        <w:rPr>
          <w:rFonts w:ascii="Arial" w:eastAsia="Times New Roman" w:hAnsi="Arial" w:cs="Arial"/>
          <w:lang w:eastAsia="pl-PL"/>
        </w:rPr>
        <w:t xml:space="preserve">owlanych wymaga uprzedniej zgody akceptacji warunków umowy przez </w:t>
      </w:r>
      <w:r w:rsidRPr="00E722E0">
        <w:rPr>
          <w:rFonts w:ascii="Arial" w:eastAsia="Times New Roman" w:hAnsi="Arial" w:cs="Arial"/>
          <w:lang w:eastAsia="pl-PL"/>
        </w:rPr>
        <w:t xml:space="preserve">Zamawiającego. </w:t>
      </w:r>
      <w:r w:rsidR="00047073" w:rsidRPr="00E722E0">
        <w:rPr>
          <w:rFonts w:ascii="Arial" w:eastAsia="Times New Roman" w:hAnsi="Arial" w:cs="Arial"/>
          <w:lang w:eastAsia="pl-PL"/>
        </w:rPr>
        <w:t xml:space="preserve">Umowa </w:t>
      </w:r>
      <w:r w:rsidR="00D632BB">
        <w:rPr>
          <w:rFonts w:ascii="Arial" w:eastAsia="Times New Roman" w:hAnsi="Arial" w:cs="Arial"/>
          <w:lang w:eastAsia="pl-PL"/>
        </w:rPr>
        <w:br/>
      </w:r>
      <w:r w:rsidR="00047073" w:rsidRPr="00E722E0">
        <w:rPr>
          <w:rFonts w:ascii="Arial" w:eastAsia="Times New Roman" w:hAnsi="Arial" w:cs="Arial"/>
          <w:lang w:eastAsia="pl-PL"/>
        </w:rPr>
        <w:t>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1F98021C"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2. Umowy zawarte z Podwykonawcami nie mogą określać terminu zapłaty wynagrodzenia dłuższego niż 30 dni od daty doręczenia przez Podwykonawcę faktury lub rachunku. </w:t>
      </w:r>
    </w:p>
    <w:p w14:paraId="2595A5B8"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3. Wykonawca zapewni ustalenie w umowach z Podwykonawcami takiego okresu odpowiedzialności za wady, aby nie był on krótszy od okresu odpowiedzialności za wady Wykonawcy wobec Zamawiającego. </w:t>
      </w:r>
    </w:p>
    <w:p w14:paraId="79034A7F"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4. Wykonawca zobowiązany jest do przedłożenia Zamawiającemu projektu umowy </w:t>
      </w:r>
      <w:r w:rsidRPr="00E722E0">
        <w:rPr>
          <w:rFonts w:ascii="Arial" w:eastAsia="Times New Roman" w:hAnsi="Arial" w:cs="Arial"/>
          <w:lang w:eastAsia="pl-PL"/>
        </w:rPr>
        <w:br/>
        <w:t>o podwykonawstwo i</w:t>
      </w:r>
      <w:r w:rsidR="003D3F29" w:rsidRPr="00E722E0">
        <w:rPr>
          <w:rFonts w:ascii="Arial" w:eastAsia="Times New Roman" w:hAnsi="Arial" w:cs="Arial"/>
          <w:lang w:eastAsia="pl-PL"/>
        </w:rPr>
        <w:t>/lub</w:t>
      </w:r>
      <w:r w:rsidRPr="00E722E0">
        <w:rPr>
          <w:rFonts w:ascii="Arial" w:eastAsia="Times New Roman" w:hAnsi="Arial" w:cs="Arial"/>
          <w:lang w:eastAsia="pl-PL"/>
        </w:rPr>
        <w:t xml:space="preserve"> dalsze podwykonawstwo, której przedmiotem są roboty budowlane. Jeżeli Zamawiający, w terminie 7 dni od przedstawienia mu projektu umowy </w:t>
      </w:r>
      <w:r w:rsidRPr="00E722E0">
        <w:rPr>
          <w:rFonts w:ascii="Arial" w:eastAsia="Times New Roman" w:hAnsi="Arial" w:cs="Arial"/>
          <w:lang w:eastAsia="pl-PL"/>
        </w:rPr>
        <w:br/>
        <w:t xml:space="preserve">z Podwykonawcą, wraz z częścią dokumentacji dotyczącą wykonania robót określonych </w:t>
      </w:r>
      <w:r w:rsidRPr="00E722E0">
        <w:rPr>
          <w:rFonts w:ascii="Arial" w:eastAsia="Times New Roman" w:hAnsi="Arial" w:cs="Arial"/>
          <w:lang w:eastAsia="pl-PL"/>
        </w:rPr>
        <w:br/>
        <w:t>w projekcie nie zgłosi na piśmie zastrzeżeń, uważa się, że</w:t>
      </w:r>
      <w:r w:rsidR="00DB0452" w:rsidRPr="00E722E0">
        <w:rPr>
          <w:rFonts w:ascii="Arial" w:eastAsia="Times New Roman" w:hAnsi="Arial" w:cs="Arial"/>
          <w:lang w:eastAsia="pl-PL"/>
        </w:rPr>
        <w:t xml:space="preserve"> nie wnosi uwag co do warunków umowy</w:t>
      </w:r>
      <w:r w:rsidRPr="00E722E0">
        <w:rPr>
          <w:rFonts w:ascii="Arial" w:eastAsia="Times New Roman" w:hAnsi="Arial" w:cs="Arial"/>
          <w:lang w:eastAsia="pl-PL"/>
        </w:rPr>
        <w:t xml:space="preserve"> wyraził zgodę na zawarcie tej umowy.  </w:t>
      </w:r>
    </w:p>
    <w:p w14:paraId="0E4DF55B"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lastRenderedPageBreak/>
        <w:t>5. Wykonawca zobowiązany jest do przedłożenia Zamawiającemu w terminie 7 dni od zawarcia poświadczoną za zgodność z oryginałem kopię umowy o podwykonawstwo i dalsze podwykonawstwo, której przedmiotem są roboty budowlane. Jeżeli Zamawiający, w terminie  7 dni od przedstawienia mu projektu umowy z Podwykonawcą, nie zgłosi na piśmie sprzeciwu, uważa się, że</w:t>
      </w:r>
      <w:r w:rsidR="001C36E8" w:rsidRPr="00E722E0">
        <w:rPr>
          <w:rFonts w:ascii="Arial" w:eastAsia="Times New Roman" w:hAnsi="Arial" w:cs="Arial"/>
          <w:lang w:eastAsia="pl-PL"/>
        </w:rPr>
        <w:t xml:space="preserve"> nie wnosi uwag co do warunków umowy</w:t>
      </w:r>
      <w:r w:rsidRPr="00E722E0">
        <w:rPr>
          <w:rFonts w:ascii="Arial" w:eastAsia="Times New Roman" w:hAnsi="Arial" w:cs="Arial"/>
          <w:lang w:eastAsia="pl-PL"/>
        </w:rPr>
        <w:t xml:space="preserve"> wyraził zgodę na zawarcie tej umowy. </w:t>
      </w:r>
    </w:p>
    <w:p w14:paraId="5FCA6A6A"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6. Wykonawca zobowiązany jest do przedłożenia Zamawiającemu w terminie 7 dni od zawarcia poświadczoną za zgodność z oryginałem kopię umowy o podwykonawstwo i dalsze podwykonawstwo, której przedmiotem są dostawy i usługi z zastrzeżeniem ust. 7. Jeżeli </w:t>
      </w:r>
      <w:r w:rsidRPr="00E722E0">
        <w:rPr>
          <w:rFonts w:ascii="Arial" w:eastAsia="Times New Roman" w:hAnsi="Arial" w:cs="Arial"/>
          <w:lang w:eastAsia="pl-PL"/>
        </w:rPr>
        <w:br/>
        <w:t xml:space="preserve">w treści przedstawionej umowy ustalono termin zapłaty dłuższy niż 30 dni od daty doręczenia faktury lub rachunku Zamawiający wezwie Wykonawcę do zmiany tej umowy  </w:t>
      </w:r>
      <w:r w:rsidR="00FF0120" w:rsidRPr="00E722E0">
        <w:rPr>
          <w:rFonts w:ascii="Arial" w:eastAsia="Times New Roman" w:hAnsi="Arial" w:cs="Arial"/>
          <w:lang w:eastAsia="pl-PL"/>
        </w:rPr>
        <w:t>pod rygorem kary opisanej w § 26</w:t>
      </w:r>
      <w:r w:rsidRPr="00E722E0">
        <w:rPr>
          <w:rFonts w:ascii="Arial" w:eastAsia="Times New Roman" w:hAnsi="Arial" w:cs="Arial"/>
          <w:lang w:eastAsia="pl-PL"/>
        </w:rPr>
        <w:t xml:space="preserve"> ust 5 pkt 4). </w:t>
      </w:r>
    </w:p>
    <w:p w14:paraId="736153D9"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7. Obowiązkiem określonym w ust. 6 nie są objęte umowy na dostawy i usługi, dla których łącznie spełnione są następujące warunki tj.: wartość brutto umowy jest mniejsza niż 0,5 % wynagrodzenia brutto i mniejsza niż </w:t>
      </w:r>
      <w:r w:rsidR="00681639" w:rsidRPr="00E722E0">
        <w:rPr>
          <w:rFonts w:ascii="Arial" w:eastAsia="Times New Roman" w:hAnsi="Arial" w:cs="Arial"/>
          <w:lang w:eastAsia="pl-PL"/>
        </w:rPr>
        <w:t>50</w:t>
      </w:r>
      <w:r w:rsidRPr="00E722E0">
        <w:rPr>
          <w:rFonts w:ascii="Arial" w:eastAsia="Times New Roman" w:hAnsi="Arial" w:cs="Arial"/>
          <w:lang w:eastAsia="pl-PL"/>
        </w:rPr>
        <w:t xml:space="preserve"> 000 PLN.  </w:t>
      </w:r>
    </w:p>
    <w:p w14:paraId="77DAA8E2"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8. Zawierający umowę z Podwykonawcą oraz Zamawiający i Wykonawca ponoszą solidarną odpowiedzialność za zapłatę wynagrodzenia za roboty budowlane oraz za dostawy i usługi wykonane na podstawie umów przedłożonych Zamawiającemu. </w:t>
      </w:r>
    </w:p>
    <w:p w14:paraId="1A8DEC73"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9. Wykonawca ponosi wobec Zamawiającego pełną odpowiedzialność za roboty wykonane  przez Podwykonawców, jak również za ewentualne szkody powstałe w wyniku działań Podwykonawców. </w:t>
      </w:r>
    </w:p>
    <w:p w14:paraId="51B4C57A"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10. Zasady wynagradz</w:t>
      </w:r>
      <w:r w:rsidR="00FF0120" w:rsidRPr="00E722E0">
        <w:rPr>
          <w:rFonts w:ascii="Arial" w:eastAsia="Times New Roman" w:hAnsi="Arial" w:cs="Arial"/>
          <w:lang w:eastAsia="pl-PL"/>
        </w:rPr>
        <w:t>ania Podwykonawcy opisano w § 20</w:t>
      </w:r>
      <w:r w:rsidRPr="00E722E0">
        <w:rPr>
          <w:rFonts w:ascii="Arial" w:eastAsia="Times New Roman" w:hAnsi="Arial" w:cs="Arial"/>
          <w:lang w:eastAsia="pl-PL"/>
        </w:rPr>
        <w:t xml:space="preserve">. </w:t>
      </w:r>
    </w:p>
    <w:p w14:paraId="1F08C106" w14:textId="77777777" w:rsidR="007D234B"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11. Wysokość kar umownych z tytułu niewypełnienia przez Wykonawcę obowiązków opisanych</w:t>
      </w:r>
      <w:r w:rsidR="00FF0120" w:rsidRPr="00E722E0">
        <w:rPr>
          <w:rFonts w:ascii="Arial" w:eastAsia="Times New Roman" w:hAnsi="Arial" w:cs="Arial"/>
          <w:lang w:eastAsia="pl-PL"/>
        </w:rPr>
        <w:t xml:space="preserve"> w § 3 określono w § 26</w:t>
      </w:r>
      <w:r w:rsidR="00D632BB">
        <w:rPr>
          <w:rFonts w:ascii="Arial" w:eastAsia="Times New Roman" w:hAnsi="Arial" w:cs="Arial"/>
          <w:lang w:eastAsia="pl-PL"/>
        </w:rPr>
        <w:t xml:space="preserve">.  </w:t>
      </w:r>
    </w:p>
    <w:p w14:paraId="2DE1C5A4" w14:textId="77777777" w:rsidR="00232EA0" w:rsidRPr="00E722E0" w:rsidRDefault="00047073" w:rsidP="00232EA0">
      <w:pPr>
        <w:spacing w:after="0" w:line="276" w:lineRule="auto"/>
        <w:jc w:val="center"/>
        <w:rPr>
          <w:rFonts w:ascii="Arial" w:eastAsia="Times New Roman" w:hAnsi="Arial" w:cs="Arial"/>
          <w:b/>
          <w:lang w:eastAsia="pl-PL"/>
        </w:rPr>
      </w:pPr>
      <w:r w:rsidRPr="00E722E0">
        <w:rPr>
          <w:rFonts w:ascii="Arial" w:eastAsia="Times New Roman" w:hAnsi="Arial" w:cs="Arial"/>
          <w:b/>
          <w:lang w:eastAsia="pl-PL"/>
        </w:rPr>
        <w:t>Obowiązki Wykonawcy</w:t>
      </w:r>
    </w:p>
    <w:p w14:paraId="496802D6" w14:textId="77777777" w:rsidR="00860311" w:rsidRPr="00E722E0" w:rsidRDefault="00860311" w:rsidP="00860311">
      <w:pPr>
        <w:spacing w:after="0" w:line="276" w:lineRule="auto"/>
        <w:jc w:val="center"/>
        <w:rPr>
          <w:rFonts w:ascii="Arial" w:eastAsia="Times New Roman" w:hAnsi="Arial" w:cs="Arial"/>
          <w:b/>
          <w:lang w:eastAsia="pl-PL"/>
        </w:rPr>
      </w:pPr>
      <w:r w:rsidRPr="00E722E0">
        <w:rPr>
          <w:rFonts w:ascii="Arial" w:eastAsia="Times New Roman" w:hAnsi="Arial" w:cs="Arial"/>
          <w:b/>
          <w:lang w:eastAsia="pl-PL"/>
        </w:rPr>
        <w:t xml:space="preserve">§ 4 </w:t>
      </w:r>
    </w:p>
    <w:p w14:paraId="3641B8EA" w14:textId="77777777" w:rsidR="0044747D" w:rsidRPr="00E722E0" w:rsidRDefault="0044747D" w:rsidP="00DC4160">
      <w:pPr>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Do zadań Wykonawcy należy spełnienie wszelkich świadczeń, dokonanie wszelkich nakładów, jak również poczynienie wszelkich przygotowań, które są konieczne bądź potrzebne dla wykonania Przedmiotu Umowy, zgodnie z Umową, Specyfikacją  Warunków Zamówienia oraz złożoną ofertą, które stanowią integralną część nin. Umowy oraz zasadami techniki i sztuki budowlanej w stanie nadającym się do urzędowego odbioru. Roboty budowlane lub związane z wyposażeniem, które nie zostały dokładnie opisane, winny zostać przez Wykonawcę wykonane w sposób odpowiedni dla gospodarczego przeznaczenia Przedmiotu Umowy, zgodnie z zasadami techniki i sztuki budowlanej i Polskimi Normami budowlanymi. </w:t>
      </w:r>
    </w:p>
    <w:p w14:paraId="125FB570" w14:textId="77777777" w:rsidR="00860311" w:rsidRPr="00E722E0" w:rsidRDefault="00F42F22" w:rsidP="00DC4160">
      <w:pPr>
        <w:spacing w:after="0" w:line="276" w:lineRule="auto"/>
        <w:jc w:val="both"/>
        <w:rPr>
          <w:rFonts w:ascii="Arial" w:eastAsia="Times New Roman" w:hAnsi="Arial" w:cs="Arial"/>
          <w:lang w:eastAsia="pl-PL"/>
        </w:rPr>
      </w:pPr>
      <w:r>
        <w:rPr>
          <w:rFonts w:ascii="Arial" w:eastAsia="Times New Roman" w:hAnsi="Arial" w:cs="Arial"/>
          <w:lang w:eastAsia="pl-PL"/>
        </w:rPr>
        <w:t>2</w:t>
      </w:r>
      <w:r w:rsidR="00860311" w:rsidRPr="00E722E0">
        <w:rPr>
          <w:rFonts w:ascii="Arial" w:eastAsia="Times New Roman" w:hAnsi="Arial" w:cs="Arial"/>
          <w:lang w:eastAsia="pl-PL"/>
        </w:rPr>
        <w:t>. Przedmiot Umowy zostanie oddany Zamawiającemu w stanie nadającym się bezpośrednio do użytkowania, po dokonaniu wymaganych prób końcowych i odbiorów i po przeprowadzeniu procedur administracyjnych skutkujących możliwością jego użytkowania (decyzja o pozwoleniu na użytkowanie wydana przez właściwy organ</w:t>
      </w:r>
      <w:r w:rsidR="00934D07" w:rsidRPr="00E722E0">
        <w:rPr>
          <w:rFonts w:ascii="Arial" w:eastAsia="Times New Roman" w:hAnsi="Arial" w:cs="Arial"/>
          <w:lang w:eastAsia="pl-PL"/>
        </w:rPr>
        <w:t>/zgłoszenie zakończeni</w:t>
      </w:r>
      <w:r w:rsidR="00681639" w:rsidRPr="00E722E0">
        <w:rPr>
          <w:rFonts w:ascii="Arial" w:eastAsia="Times New Roman" w:hAnsi="Arial" w:cs="Arial"/>
          <w:lang w:eastAsia="pl-PL"/>
        </w:rPr>
        <w:t>a</w:t>
      </w:r>
      <w:r w:rsidR="00934D07" w:rsidRPr="00E722E0">
        <w:rPr>
          <w:rFonts w:ascii="Arial" w:eastAsia="Times New Roman" w:hAnsi="Arial" w:cs="Arial"/>
          <w:lang w:eastAsia="pl-PL"/>
        </w:rPr>
        <w:t xml:space="preserve"> budowy wobec którego nie wniesiono sprzeciwu</w:t>
      </w:r>
      <w:r w:rsidR="00860311" w:rsidRPr="00E722E0">
        <w:rPr>
          <w:rFonts w:ascii="Arial" w:eastAsia="Times New Roman" w:hAnsi="Arial" w:cs="Arial"/>
          <w:lang w:eastAsia="pl-PL"/>
        </w:rPr>
        <w:t xml:space="preserve">). </w:t>
      </w:r>
    </w:p>
    <w:p w14:paraId="7CC047A6" w14:textId="77777777" w:rsidR="00860311" w:rsidRPr="00E722E0" w:rsidRDefault="00F42F22" w:rsidP="00DC4160">
      <w:pPr>
        <w:spacing w:after="0" w:line="276" w:lineRule="auto"/>
        <w:jc w:val="both"/>
        <w:rPr>
          <w:rFonts w:ascii="Arial" w:eastAsia="Times New Roman" w:hAnsi="Arial" w:cs="Arial"/>
          <w:lang w:eastAsia="pl-PL"/>
        </w:rPr>
      </w:pPr>
      <w:r>
        <w:rPr>
          <w:rFonts w:ascii="Arial" w:eastAsia="Times New Roman" w:hAnsi="Arial" w:cs="Arial"/>
          <w:lang w:eastAsia="pl-PL"/>
        </w:rPr>
        <w:t>3</w:t>
      </w:r>
      <w:r w:rsidR="00860311" w:rsidRPr="00E722E0">
        <w:rPr>
          <w:rFonts w:ascii="Arial" w:eastAsia="Times New Roman" w:hAnsi="Arial" w:cs="Arial"/>
          <w:lang w:eastAsia="pl-PL"/>
        </w:rPr>
        <w:t>. Po zakończeniu robót Wykonawca zobowiązany jest uporządkować</w:t>
      </w:r>
      <w:r w:rsidR="00F44453" w:rsidRPr="00E722E0">
        <w:rPr>
          <w:rFonts w:ascii="Arial" w:eastAsia="Times New Roman" w:hAnsi="Arial" w:cs="Arial"/>
          <w:lang w:eastAsia="pl-PL"/>
        </w:rPr>
        <w:t xml:space="preserve">/zlikwidować plac budowy </w:t>
      </w:r>
      <w:r w:rsidR="00860311" w:rsidRPr="00E722E0">
        <w:rPr>
          <w:rFonts w:ascii="Arial" w:eastAsia="Times New Roman" w:hAnsi="Arial" w:cs="Arial"/>
          <w:lang w:eastAsia="pl-PL"/>
        </w:rPr>
        <w:t>i przekazać go Zamawiającemu w terminie dokonania odbioru końcowego robót.</w:t>
      </w:r>
    </w:p>
    <w:p w14:paraId="7789B3D2" w14:textId="77777777" w:rsidR="00860311" w:rsidRPr="00E722E0" w:rsidRDefault="00F42F22" w:rsidP="00860311">
      <w:pPr>
        <w:spacing w:after="0" w:line="276" w:lineRule="auto"/>
        <w:jc w:val="both"/>
        <w:rPr>
          <w:rFonts w:ascii="Arial" w:eastAsia="Times New Roman" w:hAnsi="Arial" w:cs="Arial"/>
          <w:lang w:eastAsia="pl-PL"/>
        </w:rPr>
      </w:pPr>
      <w:r>
        <w:rPr>
          <w:rFonts w:ascii="Arial" w:eastAsia="Times New Roman" w:hAnsi="Arial" w:cs="Arial"/>
          <w:lang w:eastAsia="pl-PL"/>
        </w:rPr>
        <w:t>4</w:t>
      </w:r>
      <w:r w:rsidR="00860311" w:rsidRPr="00E722E0">
        <w:rPr>
          <w:rFonts w:ascii="Arial" w:eastAsia="Times New Roman" w:hAnsi="Arial" w:cs="Arial"/>
          <w:lang w:eastAsia="pl-PL"/>
        </w:rPr>
        <w:t xml:space="preserve">. W przypadku zniszczenia lub uszkodzenia innych elementów budowli lub otoczenia, Wykonawca zobowiązuje się do ich naprawienia i doprowadzenia do stanu poprzedniego na własny koszt. </w:t>
      </w:r>
    </w:p>
    <w:p w14:paraId="78C47DB1" w14:textId="77777777" w:rsidR="00860311" w:rsidRPr="00E722E0" w:rsidRDefault="00F42F22" w:rsidP="00860311">
      <w:pPr>
        <w:spacing w:after="0" w:line="276" w:lineRule="auto"/>
        <w:jc w:val="both"/>
        <w:rPr>
          <w:rFonts w:ascii="Arial" w:eastAsia="Times New Roman" w:hAnsi="Arial" w:cs="Arial"/>
          <w:lang w:eastAsia="pl-PL"/>
        </w:rPr>
      </w:pPr>
      <w:r>
        <w:rPr>
          <w:rFonts w:ascii="Arial" w:eastAsia="Times New Roman" w:hAnsi="Arial" w:cs="Arial"/>
          <w:lang w:eastAsia="pl-PL"/>
        </w:rPr>
        <w:t>5</w:t>
      </w:r>
      <w:r w:rsidR="00860311" w:rsidRPr="00E722E0">
        <w:rPr>
          <w:rFonts w:ascii="Arial" w:eastAsia="Times New Roman" w:hAnsi="Arial" w:cs="Arial"/>
          <w:lang w:eastAsia="pl-PL"/>
        </w:rPr>
        <w:t xml:space="preserve">. Wykonawca po zakończeniu robót wywiezie i podda utylizacji wszystkie materiały odpadowe w przyjazny dla środowiska sposób na własny koszt. </w:t>
      </w:r>
    </w:p>
    <w:p w14:paraId="78A79F5F" w14:textId="25C7BC78" w:rsidR="00F44453" w:rsidRPr="00E722E0" w:rsidRDefault="006C2DC1" w:rsidP="00F44453">
      <w:pPr>
        <w:pStyle w:val="Default"/>
        <w:numPr>
          <w:ilvl w:val="0"/>
          <w:numId w:val="18"/>
        </w:numPr>
        <w:tabs>
          <w:tab w:val="left" w:pos="0"/>
        </w:tabs>
        <w:spacing w:after="30" w:line="276" w:lineRule="auto"/>
        <w:jc w:val="both"/>
        <w:rPr>
          <w:rFonts w:ascii="Arial" w:hAnsi="Arial" w:cs="Arial"/>
          <w:color w:val="auto"/>
          <w:sz w:val="22"/>
          <w:szCs w:val="22"/>
        </w:rPr>
      </w:pPr>
      <w:r>
        <w:rPr>
          <w:rFonts w:ascii="Arial" w:hAnsi="Arial" w:cs="Arial"/>
          <w:color w:val="auto"/>
          <w:sz w:val="22"/>
          <w:szCs w:val="22"/>
        </w:rPr>
        <w:lastRenderedPageBreak/>
        <w:t>6</w:t>
      </w:r>
      <w:r w:rsidR="00A07AC3" w:rsidRPr="00E722E0">
        <w:rPr>
          <w:rFonts w:ascii="Arial" w:hAnsi="Arial" w:cs="Arial"/>
          <w:color w:val="auto"/>
          <w:sz w:val="22"/>
          <w:szCs w:val="22"/>
        </w:rPr>
        <w:t>.Wykonawca zobowiązany jest do obsługi serwisowej</w:t>
      </w:r>
      <w:r w:rsidR="00F44453" w:rsidRPr="00E722E0">
        <w:rPr>
          <w:rFonts w:ascii="Arial" w:hAnsi="Arial" w:cs="Arial"/>
          <w:color w:val="auto"/>
          <w:sz w:val="22"/>
          <w:szCs w:val="22"/>
        </w:rPr>
        <w:t xml:space="preserve"> zainstalowanych urządzeń </w:t>
      </w:r>
      <w:r w:rsidR="00681639" w:rsidRPr="00E722E0">
        <w:rPr>
          <w:rFonts w:ascii="Arial" w:hAnsi="Arial" w:cs="Arial"/>
          <w:color w:val="auto"/>
          <w:sz w:val="22"/>
          <w:szCs w:val="22"/>
        </w:rPr>
        <w:br/>
      </w:r>
      <w:r w:rsidR="00F44453" w:rsidRPr="00E722E0">
        <w:rPr>
          <w:rFonts w:ascii="Arial" w:hAnsi="Arial" w:cs="Arial"/>
          <w:color w:val="auto"/>
          <w:sz w:val="22"/>
          <w:szCs w:val="22"/>
        </w:rPr>
        <w:t>w zakresie niezbędnym do utrzymania ich właściwiej pracy w okresie udzielonej gwarancji</w:t>
      </w:r>
      <w:r w:rsidR="00F42F22">
        <w:rPr>
          <w:rFonts w:ascii="Arial" w:hAnsi="Arial" w:cs="Arial"/>
          <w:color w:val="auto"/>
          <w:sz w:val="22"/>
          <w:szCs w:val="22"/>
        </w:rPr>
        <w:t>.</w:t>
      </w:r>
    </w:p>
    <w:p w14:paraId="5199EDF5" w14:textId="6A4E8ADC" w:rsidR="00BB1030" w:rsidRPr="00F42F22" w:rsidRDefault="006C2DC1" w:rsidP="00F42F22">
      <w:pPr>
        <w:pStyle w:val="Default"/>
        <w:numPr>
          <w:ilvl w:val="0"/>
          <w:numId w:val="18"/>
        </w:numPr>
        <w:tabs>
          <w:tab w:val="left" w:pos="0"/>
        </w:tabs>
        <w:spacing w:after="30" w:line="276" w:lineRule="auto"/>
        <w:jc w:val="both"/>
        <w:rPr>
          <w:rFonts w:ascii="Arial" w:hAnsi="Arial" w:cs="Arial"/>
          <w:color w:val="auto"/>
          <w:sz w:val="22"/>
          <w:szCs w:val="22"/>
        </w:rPr>
      </w:pPr>
      <w:r>
        <w:rPr>
          <w:rFonts w:ascii="Arial" w:hAnsi="Arial" w:cs="Arial"/>
          <w:color w:val="auto"/>
          <w:sz w:val="22"/>
          <w:szCs w:val="22"/>
        </w:rPr>
        <w:t>7</w:t>
      </w:r>
      <w:r w:rsidR="00A07AC3" w:rsidRPr="00E722E0">
        <w:rPr>
          <w:rFonts w:ascii="Arial" w:hAnsi="Arial" w:cs="Arial"/>
          <w:color w:val="auto"/>
          <w:sz w:val="22"/>
          <w:szCs w:val="22"/>
        </w:rPr>
        <w:t>. Obowiązkiem Wykonawcy jest u</w:t>
      </w:r>
      <w:r w:rsidR="00F44453" w:rsidRPr="00E722E0">
        <w:rPr>
          <w:rFonts w:ascii="Arial" w:hAnsi="Arial" w:cs="Arial"/>
          <w:color w:val="auto"/>
          <w:sz w:val="22"/>
          <w:szCs w:val="22"/>
        </w:rPr>
        <w:t>czestnictwo w przeglądach gwarancyjnych obiektu zwoływanych w okresie udzielonej gwarancji.</w:t>
      </w:r>
      <w:r w:rsidR="00A14709" w:rsidRPr="00E722E0">
        <w:rPr>
          <w:rFonts w:ascii="Arial" w:hAnsi="Arial" w:cs="Arial"/>
          <w:color w:val="auto"/>
          <w:sz w:val="22"/>
          <w:szCs w:val="22"/>
        </w:rPr>
        <w:t xml:space="preserve"> Termin przeglądu zostanie ustalony przez Strony. </w:t>
      </w:r>
    </w:p>
    <w:p w14:paraId="64B1C5E6" w14:textId="341EB1F5" w:rsidR="00232EA0" w:rsidRPr="00E722E0" w:rsidRDefault="006C2DC1" w:rsidP="00232EA0">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5</w:t>
      </w:r>
    </w:p>
    <w:p w14:paraId="1301F20F" w14:textId="77777777" w:rsidR="00232EA0" w:rsidRPr="00E722E0" w:rsidRDefault="00232EA0" w:rsidP="00232EA0">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1. Wykonawca zobowiązuje się w szczególności do: </w:t>
      </w:r>
    </w:p>
    <w:p w14:paraId="4CAFD355" w14:textId="77777777" w:rsidR="00232EA0" w:rsidRPr="00E722E0" w:rsidRDefault="00DC4160" w:rsidP="00232EA0">
      <w:pPr>
        <w:autoSpaceDE w:val="0"/>
        <w:autoSpaceDN w:val="0"/>
        <w:adjustRightInd w:val="0"/>
        <w:spacing w:after="0" w:line="276" w:lineRule="auto"/>
        <w:ind w:left="284"/>
        <w:jc w:val="both"/>
        <w:rPr>
          <w:rFonts w:ascii="Arial" w:eastAsia="Times New Roman" w:hAnsi="Arial" w:cs="Arial"/>
          <w:bCs/>
          <w:lang w:eastAsia="pl-PL"/>
        </w:rPr>
      </w:pPr>
      <w:r w:rsidRPr="00E722E0">
        <w:rPr>
          <w:rFonts w:ascii="Arial" w:eastAsia="Times New Roman" w:hAnsi="Arial" w:cs="Arial"/>
          <w:bCs/>
          <w:lang w:eastAsia="pl-PL"/>
        </w:rPr>
        <w:t>1</w:t>
      </w:r>
      <w:r w:rsidR="00232EA0" w:rsidRPr="00E722E0">
        <w:rPr>
          <w:rFonts w:ascii="Arial" w:eastAsia="Times New Roman" w:hAnsi="Arial" w:cs="Arial"/>
          <w:bCs/>
          <w:lang w:eastAsia="pl-PL"/>
        </w:rPr>
        <w:t xml:space="preserve">) ubezpieczenia swoich i Podwykonawców działań od odpowiedzialności cywilnej względem Zamawiającego lub osób trzecich, </w:t>
      </w:r>
      <w:r w:rsidR="00232EA0" w:rsidRPr="00F42F22">
        <w:rPr>
          <w:rFonts w:ascii="Arial" w:eastAsia="Times New Roman" w:hAnsi="Arial" w:cs="Arial"/>
          <w:bCs/>
          <w:highlight w:val="yellow"/>
          <w:lang w:eastAsia="pl-PL"/>
        </w:rPr>
        <w:t xml:space="preserve">w wysokości co najmniej </w:t>
      </w:r>
      <w:r w:rsidR="00A14709" w:rsidRPr="00F42F22">
        <w:rPr>
          <w:rFonts w:ascii="Arial" w:eastAsia="Times New Roman" w:hAnsi="Arial" w:cs="Arial"/>
          <w:b/>
          <w:bCs/>
          <w:highlight w:val="yellow"/>
          <w:lang w:eastAsia="pl-PL"/>
        </w:rPr>
        <w:t>1</w:t>
      </w:r>
      <w:r w:rsidRPr="00F42F22">
        <w:rPr>
          <w:rFonts w:ascii="Arial" w:eastAsia="Times New Roman" w:hAnsi="Arial" w:cs="Arial"/>
          <w:b/>
          <w:bCs/>
          <w:highlight w:val="yellow"/>
          <w:lang w:eastAsia="pl-PL"/>
        </w:rPr>
        <w:t xml:space="preserve"> 0</w:t>
      </w:r>
      <w:r w:rsidR="00232EA0" w:rsidRPr="00F42F22">
        <w:rPr>
          <w:rFonts w:ascii="Arial" w:eastAsia="Times New Roman" w:hAnsi="Arial" w:cs="Arial"/>
          <w:b/>
          <w:bCs/>
          <w:highlight w:val="yellow"/>
          <w:lang w:eastAsia="pl-PL"/>
        </w:rPr>
        <w:t>00 000,00</w:t>
      </w:r>
      <w:r w:rsidR="00232EA0" w:rsidRPr="00F42F22">
        <w:rPr>
          <w:rFonts w:ascii="Arial" w:eastAsia="Times New Roman" w:hAnsi="Arial" w:cs="Arial"/>
          <w:bCs/>
          <w:highlight w:val="yellow"/>
          <w:lang w:eastAsia="pl-PL"/>
        </w:rPr>
        <w:t xml:space="preserve"> PLN:</w:t>
      </w:r>
      <w:r w:rsidR="00232EA0" w:rsidRPr="00E722E0">
        <w:rPr>
          <w:rFonts w:ascii="Arial" w:eastAsia="Times New Roman" w:hAnsi="Arial" w:cs="Arial"/>
          <w:bCs/>
          <w:lang w:eastAsia="pl-PL"/>
        </w:rPr>
        <w:t xml:space="preserve"> </w:t>
      </w:r>
    </w:p>
    <w:p w14:paraId="104B5254" w14:textId="77777777" w:rsidR="00232EA0" w:rsidRPr="00E722E0" w:rsidRDefault="00232EA0" w:rsidP="00232EA0">
      <w:pPr>
        <w:autoSpaceDE w:val="0"/>
        <w:autoSpaceDN w:val="0"/>
        <w:adjustRightInd w:val="0"/>
        <w:spacing w:after="0" w:line="276" w:lineRule="auto"/>
        <w:ind w:left="709"/>
        <w:jc w:val="both"/>
        <w:rPr>
          <w:rFonts w:ascii="Arial" w:eastAsia="Times New Roman" w:hAnsi="Arial" w:cs="Arial"/>
          <w:bCs/>
          <w:lang w:eastAsia="pl-PL"/>
        </w:rPr>
      </w:pPr>
      <w:r w:rsidRPr="00E722E0">
        <w:rPr>
          <w:rFonts w:ascii="Arial" w:eastAsia="Times New Roman" w:hAnsi="Arial" w:cs="Arial"/>
          <w:bCs/>
          <w:lang w:eastAsia="pl-PL"/>
        </w:rPr>
        <w:t>a) okres trwania ubezpieczenia ustala się co najmniej do terminu zako</w:t>
      </w:r>
      <w:r w:rsidR="004775EB" w:rsidRPr="00E722E0">
        <w:rPr>
          <w:rFonts w:ascii="Arial" w:eastAsia="Times New Roman" w:hAnsi="Arial" w:cs="Arial"/>
          <w:bCs/>
          <w:lang w:eastAsia="pl-PL"/>
        </w:rPr>
        <w:t>ńczenia robót określonego w § 14</w:t>
      </w:r>
      <w:r w:rsidRPr="00E722E0">
        <w:rPr>
          <w:rFonts w:ascii="Arial" w:eastAsia="Times New Roman" w:hAnsi="Arial" w:cs="Arial"/>
          <w:bCs/>
          <w:lang w:eastAsia="pl-PL"/>
        </w:rPr>
        <w:t xml:space="preserve">, </w:t>
      </w:r>
    </w:p>
    <w:p w14:paraId="34A209F4" w14:textId="77777777" w:rsidR="00232EA0" w:rsidRPr="00E722E0" w:rsidRDefault="00232EA0" w:rsidP="00232EA0">
      <w:pPr>
        <w:autoSpaceDE w:val="0"/>
        <w:autoSpaceDN w:val="0"/>
        <w:adjustRightInd w:val="0"/>
        <w:spacing w:after="0" w:line="276" w:lineRule="auto"/>
        <w:ind w:left="709"/>
        <w:jc w:val="both"/>
        <w:rPr>
          <w:rFonts w:ascii="Arial" w:eastAsia="Times New Roman" w:hAnsi="Arial" w:cs="Arial"/>
          <w:bCs/>
          <w:lang w:eastAsia="pl-PL"/>
        </w:rPr>
      </w:pPr>
      <w:r w:rsidRPr="00E722E0">
        <w:rPr>
          <w:rFonts w:ascii="Arial" w:eastAsia="Times New Roman" w:hAnsi="Arial" w:cs="Arial"/>
          <w:bCs/>
          <w:lang w:eastAsia="pl-PL"/>
        </w:rPr>
        <w:t xml:space="preserve">b) w przypadku wystąpienia wad Przedmiotu Umowy Wykonawca przedłuży okres obowiązywania ubezpieczenia o czas niezbędny do usunięcia wad Przedmiotu Umowy wskazanych w odbiorze końcowym. </w:t>
      </w:r>
    </w:p>
    <w:p w14:paraId="47649A46" w14:textId="77777777" w:rsidR="00232EA0" w:rsidRPr="00E722E0" w:rsidRDefault="00DC4160" w:rsidP="0018775F">
      <w:pPr>
        <w:snapToGrid w:val="0"/>
        <w:spacing w:after="120" w:line="240" w:lineRule="auto"/>
        <w:ind w:left="284"/>
        <w:jc w:val="both"/>
        <w:rPr>
          <w:rFonts w:ascii="Arial" w:eastAsia="Times New Roman" w:hAnsi="Arial" w:cs="Arial"/>
          <w:lang w:eastAsia="pl-PL"/>
        </w:rPr>
      </w:pPr>
      <w:r w:rsidRPr="00E722E0">
        <w:rPr>
          <w:rFonts w:ascii="Arial" w:eastAsia="Times New Roman" w:hAnsi="Arial" w:cs="Arial"/>
          <w:lang w:eastAsia="pl-PL"/>
        </w:rPr>
        <w:t>2</w:t>
      </w:r>
      <w:r w:rsidR="00232EA0" w:rsidRPr="00E722E0">
        <w:rPr>
          <w:rFonts w:ascii="Arial" w:eastAsia="Times New Roman" w:hAnsi="Arial" w:cs="Arial"/>
          <w:lang w:eastAsia="pl-PL"/>
        </w:rPr>
        <w:t>) zapewnienie bezpieczeństwa wszystkich osób w zakresie wynikającym z przepisów, zaleceń oraz wytycznych wydanych w związku ze stanem epidemii i ryzykiem zakażeń wirusem SARS-</w:t>
      </w:r>
      <w:proofErr w:type="spellStart"/>
      <w:r w:rsidR="00232EA0" w:rsidRPr="00E722E0">
        <w:rPr>
          <w:rFonts w:ascii="Arial" w:eastAsia="Times New Roman" w:hAnsi="Arial" w:cs="Arial"/>
          <w:lang w:eastAsia="pl-PL"/>
        </w:rPr>
        <w:t>CoV</w:t>
      </w:r>
      <w:proofErr w:type="spellEnd"/>
      <w:r w:rsidR="00232EA0" w:rsidRPr="00E722E0">
        <w:rPr>
          <w:rFonts w:ascii="Arial" w:eastAsia="Times New Roman" w:hAnsi="Arial" w:cs="Arial"/>
          <w:lang w:eastAsia="pl-PL"/>
        </w:rPr>
        <w:t xml:space="preserve"> i </w:t>
      </w:r>
      <w:proofErr w:type="spellStart"/>
      <w:r w:rsidR="00232EA0" w:rsidRPr="00E722E0">
        <w:rPr>
          <w:rFonts w:ascii="Arial" w:eastAsia="Times New Roman" w:hAnsi="Arial" w:cs="Arial"/>
          <w:lang w:eastAsia="pl-PL"/>
        </w:rPr>
        <w:t>zachorowań</w:t>
      </w:r>
      <w:proofErr w:type="spellEnd"/>
      <w:r w:rsidR="00232EA0" w:rsidRPr="00E722E0">
        <w:rPr>
          <w:rFonts w:ascii="Arial" w:eastAsia="Times New Roman" w:hAnsi="Arial" w:cs="Arial"/>
          <w:lang w:eastAsia="pl-PL"/>
        </w:rPr>
        <w:t xml:space="preserve"> na COVID-19;</w:t>
      </w:r>
    </w:p>
    <w:p w14:paraId="797F57F4" w14:textId="77777777" w:rsidR="00232EA0" w:rsidRPr="00E722E0" w:rsidRDefault="00DC4160" w:rsidP="0018775F">
      <w:pPr>
        <w:snapToGrid w:val="0"/>
        <w:spacing w:after="120" w:line="240" w:lineRule="auto"/>
        <w:ind w:left="284"/>
        <w:jc w:val="both"/>
        <w:rPr>
          <w:rFonts w:ascii="Arial" w:eastAsia="Times New Roman" w:hAnsi="Arial" w:cs="Arial"/>
          <w:lang w:eastAsia="pl-PL"/>
        </w:rPr>
      </w:pPr>
      <w:r w:rsidRPr="00E722E0">
        <w:rPr>
          <w:rFonts w:ascii="Arial" w:eastAsia="Times New Roman" w:hAnsi="Arial" w:cs="Arial"/>
          <w:lang w:eastAsia="pl-PL"/>
        </w:rPr>
        <w:t>3</w:t>
      </w:r>
      <w:r w:rsidR="00232EA0" w:rsidRPr="00E722E0">
        <w:rPr>
          <w:rFonts w:ascii="Arial" w:eastAsia="Times New Roman" w:hAnsi="Arial" w:cs="Arial"/>
          <w:lang w:eastAsia="pl-PL"/>
        </w:rPr>
        <w:t>) przestrzeganie warunków bezpieczeństwa, a także zapewnienia realizacji obowiązków związanych z obowiązującymi przepisami, regulacjami i zaleceniami oraz wytycznymi wydanymi w związku ze stanem epidemii i ryzykiem zakażeń wirusem SARS-</w:t>
      </w:r>
      <w:proofErr w:type="spellStart"/>
      <w:r w:rsidR="00232EA0" w:rsidRPr="00E722E0">
        <w:rPr>
          <w:rFonts w:ascii="Arial" w:eastAsia="Times New Roman" w:hAnsi="Arial" w:cs="Arial"/>
          <w:lang w:eastAsia="pl-PL"/>
        </w:rPr>
        <w:t>CoV</w:t>
      </w:r>
      <w:proofErr w:type="spellEnd"/>
      <w:r w:rsidR="00681639" w:rsidRPr="00E722E0">
        <w:rPr>
          <w:rFonts w:ascii="Arial" w:eastAsia="Times New Roman" w:hAnsi="Arial" w:cs="Arial"/>
          <w:lang w:eastAsia="pl-PL"/>
        </w:rPr>
        <w:br/>
      </w:r>
      <w:r w:rsidR="00232EA0" w:rsidRPr="00E722E0">
        <w:rPr>
          <w:rFonts w:ascii="Arial" w:eastAsia="Times New Roman" w:hAnsi="Arial" w:cs="Arial"/>
          <w:lang w:eastAsia="pl-PL"/>
        </w:rPr>
        <w:t xml:space="preserve">i </w:t>
      </w:r>
      <w:proofErr w:type="spellStart"/>
      <w:r w:rsidR="00232EA0" w:rsidRPr="00E722E0">
        <w:rPr>
          <w:rFonts w:ascii="Arial" w:eastAsia="Times New Roman" w:hAnsi="Arial" w:cs="Arial"/>
          <w:lang w:eastAsia="pl-PL"/>
        </w:rPr>
        <w:t>zachorowań</w:t>
      </w:r>
      <w:proofErr w:type="spellEnd"/>
      <w:r w:rsidR="00232EA0" w:rsidRPr="00E722E0">
        <w:rPr>
          <w:rFonts w:ascii="Arial" w:eastAsia="Times New Roman" w:hAnsi="Arial" w:cs="Arial"/>
          <w:lang w:eastAsia="pl-PL"/>
        </w:rPr>
        <w:t xml:space="preserve"> na COVID-19;</w:t>
      </w:r>
    </w:p>
    <w:p w14:paraId="255E1464" w14:textId="7A0CC7E1" w:rsidR="00232EA0" w:rsidRPr="00E722E0" w:rsidRDefault="006C2DC1" w:rsidP="00232EA0">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6</w:t>
      </w:r>
    </w:p>
    <w:p w14:paraId="254117C5" w14:textId="77777777" w:rsidR="00232EA0" w:rsidRPr="00E722E0" w:rsidRDefault="00232EA0" w:rsidP="00232EA0">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1. W okresie od przekazania placu budowy do dnia odbioru końcowego Przedmiotu Umowy, Wykonawca odpowiada za prawidłowe utrzymanie terenu budowy. </w:t>
      </w:r>
    </w:p>
    <w:p w14:paraId="4D39B96E" w14:textId="77777777" w:rsidR="00232EA0" w:rsidRPr="00E722E0" w:rsidRDefault="00232EA0" w:rsidP="00232EA0">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2. Dla zapewnienia bezpieczeństwa na terenie budowy, Wykonawca ma obowiązek, jeżeli wymagają tego realizowane roboty lub na pisemne żądanie Zamawiającego na swój własny koszt, zamontować tymczasowe urządzenia zabezpieczające, sygnalizujące i ostrzegawcze, ogrodzić plac budowy oraz dostarczyć lub wykonać wszelkie tymczasowe urządzenia lub konstrukcje zabezpieczające  i ochronne, w szczególności chroniące przed kurzem, zanieczyszczeniami i hałasem, a także zapewnić ich obsługę i działanie w okresie trwania budowy. </w:t>
      </w:r>
    </w:p>
    <w:p w14:paraId="3A8B9B23" w14:textId="77777777" w:rsidR="00232EA0" w:rsidRPr="00E722E0" w:rsidRDefault="00232EA0" w:rsidP="00232EA0">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3. Wykonawca zobowiązuje się strzec mienia znajdującego się na terenie budowy.</w:t>
      </w:r>
    </w:p>
    <w:p w14:paraId="18CB4FF4" w14:textId="77777777" w:rsidR="00232EA0" w:rsidRPr="00E722E0" w:rsidRDefault="00232EA0" w:rsidP="00232EA0">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4. W czasie wykonywania robót Wykonawca powinien utrzymywać plac budowy w stanie wolnym od przeszkód komunikacyjnych, będzie właściwie składował wszelkie urządzenia pomocnicze i zbędne materiały, usuwał odpady i śmieci oraz niepotrzebne urządzenia prowizoryczne. </w:t>
      </w:r>
    </w:p>
    <w:p w14:paraId="4AC70CFF" w14:textId="77777777" w:rsidR="00232EA0" w:rsidRPr="00E722E0" w:rsidRDefault="00232EA0" w:rsidP="00232EA0">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5. Wykonawca zobowiązuje się do umożliwienia wstępu inspektorom nadzoru budowlanego, do których należy wykonywanie zadań określonych Ustawą prawo budowlane oraz do udostępnienia danych i informacji ustawą wymaganych. </w:t>
      </w:r>
    </w:p>
    <w:p w14:paraId="514A65CE" w14:textId="77777777" w:rsidR="00232EA0" w:rsidRDefault="00232EA0" w:rsidP="00232EA0">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6. Jeżeli wymagają tego okoliczności Wykonawca zobowiązany jest do wykonywania wobec organów administracji publicznej oraz osób trzecich obowiązków Zamawiającego, wynikających z przepisów prawa budowlanego, do dnia protokolarnego przekazania Zamawiającemu Przedmiotu Umowy.</w:t>
      </w:r>
    </w:p>
    <w:p w14:paraId="7CD398C7" w14:textId="77777777" w:rsidR="00CE63CD" w:rsidRDefault="00CE63CD" w:rsidP="00232EA0">
      <w:pPr>
        <w:autoSpaceDE w:val="0"/>
        <w:autoSpaceDN w:val="0"/>
        <w:adjustRightInd w:val="0"/>
        <w:spacing w:after="0" w:line="276" w:lineRule="auto"/>
        <w:jc w:val="both"/>
        <w:rPr>
          <w:rFonts w:ascii="Arial" w:eastAsia="Times New Roman" w:hAnsi="Arial" w:cs="Arial"/>
          <w:bCs/>
          <w:lang w:eastAsia="pl-PL"/>
        </w:rPr>
      </w:pPr>
    </w:p>
    <w:p w14:paraId="5C9910F0" w14:textId="77777777" w:rsidR="00CE63CD" w:rsidRPr="00E722E0" w:rsidRDefault="00CE63CD" w:rsidP="00232EA0">
      <w:pPr>
        <w:autoSpaceDE w:val="0"/>
        <w:autoSpaceDN w:val="0"/>
        <w:adjustRightInd w:val="0"/>
        <w:spacing w:after="0" w:line="276" w:lineRule="auto"/>
        <w:jc w:val="both"/>
        <w:rPr>
          <w:rFonts w:ascii="Arial" w:eastAsia="Times New Roman" w:hAnsi="Arial" w:cs="Arial"/>
          <w:bCs/>
          <w:lang w:eastAsia="pl-PL"/>
        </w:rPr>
      </w:pPr>
    </w:p>
    <w:p w14:paraId="2E308181" w14:textId="279F99C8" w:rsidR="00232EA0" w:rsidRPr="00E722E0" w:rsidRDefault="006C2DC1" w:rsidP="00232EA0">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lastRenderedPageBreak/>
        <w:t>§ 7</w:t>
      </w:r>
    </w:p>
    <w:p w14:paraId="0C66C7F1" w14:textId="746A78F8" w:rsidR="00D35C49" w:rsidRPr="00F42F22" w:rsidRDefault="00232EA0" w:rsidP="00F42F22">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Wykonawca ponosi pełną odpowiedzialność wobec Zamawiającego oraz osób trzecich za wszelkie szkody powstałe na placu budowy, w czasie prowadzonych robót</w:t>
      </w:r>
      <w:r w:rsidR="00843EE1" w:rsidRPr="00E722E0">
        <w:rPr>
          <w:rFonts w:ascii="Arial" w:eastAsia="Times New Roman" w:hAnsi="Arial" w:cs="Arial"/>
          <w:bCs/>
          <w:lang w:eastAsia="pl-PL"/>
        </w:rPr>
        <w:t>, chyba że przepisy szczególne stanowią inaczej</w:t>
      </w:r>
      <w:r w:rsidRPr="00E722E0">
        <w:rPr>
          <w:rFonts w:ascii="Arial" w:eastAsia="Times New Roman" w:hAnsi="Arial" w:cs="Arial"/>
          <w:bCs/>
          <w:lang w:eastAsia="pl-PL"/>
        </w:rPr>
        <w:t>. W szczególności Wykonawca ponos</w:t>
      </w:r>
      <w:r w:rsidR="00D35C49">
        <w:rPr>
          <w:rFonts w:ascii="Arial" w:eastAsia="Times New Roman" w:hAnsi="Arial" w:cs="Arial"/>
          <w:bCs/>
          <w:lang w:eastAsia="pl-PL"/>
        </w:rPr>
        <w:t xml:space="preserve">i </w:t>
      </w:r>
      <w:r w:rsidRPr="00E722E0">
        <w:rPr>
          <w:rFonts w:ascii="Arial" w:eastAsia="Times New Roman" w:hAnsi="Arial" w:cs="Arial"/>
          <w:bCs/>
          <w:lang w:eastAsia="pl-PL"/>
        </w:rPr>
        <w:t>odpowiedzialność za szkody będące następstwem nieszczęśliwych wypadków, dotyczące pracowników i osób trzecich przebywających na terenie budowy oraz za szkody polegające na zniszczeniu lub uszkodzeniu mienia</w:t>
      </w:r>
      <w:r w:rsidR="00843EE1" w:rsidRPr="00E722E0">
        <w:rPr>
          <w:rFonts w:ascii="Arial" w:eastAsia="Times New Roman" w:hAnsi="Arial" w:cs="Arial"/>
          <w:bCs/>
          <w:lang w:eastAsia="pl-PL"/>
        </w:rPr>
        <w:t>, z przycz</w:t>
      </w:r>
      <w:r w:rsidR="006C2DC1">
        <w:rPr>
          <w:rFonts w:ascii="Arial" w:eastAsia="Times New Roman" w:hAnsi="Arial" w:cs="Arial"/>
          <w:bCs/>
          <w:lang w:eastAsia="pl-PL"/>
        </w:rPr>
        <w:t>yn leżących po stronie Wykonawcy.</w:t>
      </w:r>
    </w:p>
    <w:p w14:paraId="5E111475" w14:textId="67F99487" w:rsidR="00C33308" w:rsidRPr="00E722E0" w:rsidRDefault="006C2DC1" w:rsidP="00C33308">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8</w:t>
      </w:r>
    </w:p>
    <w:p w14:paraId="504AB747" w14:textId="5CC776D7" w:rsidR="00C33308" w:rsidRPr="00FC6093" w:rsidRDefault="00C33308" w:rsidP="00C33308">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1. Wykonawca oświadcza, iż funkcję kierownika budowy</w:t>
      </w:r>
      <w:r w:rsidR="00725F8E" w:rsidRPr="00E722E0">
        <w:rPr>
          <w:rFonts w:ascii="Arial" w:eastAsia="Times New Roman" w:hAnsi="Arial" w:cs="Arial"/>
          <w:bCs/>
          <w:lang w:eastAsia="pl-PL"/>
        </w:rPr>
        <w:t xml:space="preserve"> oraz kierowników robót</w:t>
      </w:r>
      <w:r w:rsidR="00DC4160" w:rsidRPr="00E722E0">
        <w:rPr>
          <w:rFonts w:ascii="Arial" w:eastAsia="Times New Roman" w:hAnsi="Arial" w:cs="Arial"/>
          <w:bCs/>
          <w:lang w:eastAsia="pl-PL"/>
        </w:rPr>
        <w:t xml:space="preserve"> </w:t>
      </w:r>
      <w:r w:rsidR="00E722E0">
        <w:rPr>
          <w:rFonts w:ascii="Arial" w:eastAsia="Times New Roman" w:hAnsi="Arial" w:cs="Arial"/>
          <w:bCs/>
          <w:lang w:eastAsia="pl-PL"/>
        </w:rPr>
        <w:br/>
      </w:r>
      <w:r w:rsidR="00DC4160" w:rsidRPr="00E722E0">
        <w:rPr>
          <w:rFonts w:ascii="Arial" w:eastAsia="Times New Roman" w:hAnsi="Arial" w:cs="Arial"/>
          <w:bCs/>
          <w:lang w:eastAsia="pl-PL"/>
        </w:rPr>
        <w:t>w poszczególnych branżach  będą</w:t>
      </w:r>
      <w:r w:rsidR="00F42F22">
        <w:rPr>
          <w:rFonts w:ascii="Arial" w:eastAsia="Times New Roman" w:hAnsi="Arial" w:cs="Arial"/>
          <w:bCs/>
          <w:lang w:eastAsia="pl-PL"/>
        </w:rPr>
        <w:t xml:space="preserve"> </w:t>
      </w:r>
      <w:r w:rsidR="00DC4160" w:rsidRPr="00E722E0">
        <w:rPr>
          <w:rFonts w:ascii="Arial" w:eastAsia="Times New Roman" w:hAnsi="Arial" w:cs="Arial"/>
          <w:bCs/>
          <w:lang w:eastAsia="pl-PL"/>
        </w:rPr>
        <w:t xml:space="preserve">pełnić osoby </w:t>
      </w:r>
      <w:r w:rsidR="00DC4160" w:rsidRPr="00FC6093">
        <w:rPr>
          <w:rFonts w:ascii="Arial" w:eastAsia="Times New Roman" w:hAnsi="Arial" w:cs="Arial"/>
          <w:bCs/>
          <w:lang w:eastAsia="pl-PL"/>
        </w:rPr>
        <w:t xml:space="preserve">wskazane </w:t>
      </w:r>
      <w:r w:rsidR="006C2DC1" w:rsidRPr="00FC6093">
        <w:rPr>
          <w:rFonts w:ascii="Arial" w:eastAsia="Times New Roman" w:hAnsi="Arial" w:cs="Arial"/>
          <w:bCs/>
          <w:lang w:eastAsia="pl-PL"/>
        </w:rPr>
        <w:t>w   § 29</w:t>
      </w:r>
      <w:r w:rsidR="00D23D11" w:rsidRPr="00FC6093">
        <w:rPr>
          <w:rFonts w:ascii="Arial" w:eastAsia="Times New Roman" w:hAnsi="Arial" w:cs="Arial"/>
          <w:bCs/>
          <w:lang w:eastAsia="pl-PL"/>
        </w:rPr>
        <w:t xml:space="preserve"> .</w:t>
      </w:r>
    </w:p>
    <w:p w14:paraId="5D65F269" w14:textId="77777777" w:rsidR="00C33308" w:rsidRPr="00FC6093" w:rsidRDefault="00C33308" w:rsidP="00C33308">
      <w:pPr>
        <w:autoSpaceDE w:val="0"/>
        <w:autoSpaceDN w:val="0"/>
        <w:adjustRightInd w:val="0"/>
        <w:spacing w:after="0" w:line="276" w:lineRule="auto"/>
        <w:jc w:val="both"/>
        <w:rPr>
          <w:rFonts w:ascii="Arial" w:eastAsia="Times New Roman" w:hAnsi="Arial" w:cs="Arial"/>
          <w:bCs/>
          <w:lang w:eastAsia="pl-PL"/>
        </w:rPr>
      </w:pPr>
      <w:r w:rsidRPr="00FC6093">
        <w:rPr>
          <w:rFonts w:ascii="Arial" w:eastAsia="Times New Roman" w:hAnsi="Arial" w:cs="Arial"/>
          <w:bCs/>
          <w:lang w:eastAsia="pl-PL"/>
        </w:rPr>
        <w:t xml:space="preserve">2. Wykonawca zapewnia, że wszystkie osoby wyznaczone przez niego do realizacji Umowy posiadają odpowiednie kwalifikacje oraz przeszkolenia i uprawnienia wymagane przepisami prawa, w szczególności przepisami BHP, a także że będą wyposażone w kaski, ubrania ochronne, sprzęt ochrony osobistej oraz podstawowe narzędzia. </w:t>
      </w:r>
    </w:p>
    <w:p w14:paraId="2B119B42" w14:textId="77777777" w:rsidR="00C33308" w:rsidRPr="00FC6093" w:rsidRDefault="00C33308" w:rsidP="00C33308">
      <w:pPr>
        <w:autoSpaceDE w:val="0"/>
        <w:autoSpaceDN w:val="0"/>
        <w:adjustRightInd w:val="0"/>
        <w:spacing w:after="0" w:line="276" w:lineRule="auto"/>
        <w:jc w:val="both"/>
        <w:rPr>
          <w:rFonts w:ascii="Arial" w:eastAsia="Times New Roman" w:hAnsi="Arial" w:cs="Arial"/>
          <w:bCs/>
          <w:lang w:eastAsia="pl-PL"/>
        </w:rPr>
      </w:pPr>
      <w:r w:rsidRPr="00FC6093">
        <w:rPr>
          <w:rFonts w:ascii="Arial" w:eastAsia="Times New Roman" w:hAnsi="Arial" w:cs="Arial"/>
          <w:bCs/>
          <w:lang w:eastAsia="pl-PL"/>
        </w:rPr>
        <w:t xml:space="preserve">3. Wykonawca ponosi wyłączną odpowiedzialność za: </w:t>
      </w:r>
    </w:p>
    <w:p w14:paraId="5D7E0925" w14:textId="77777777" w:rsidR="00C33308" w:rsidRPr="00FC6093" w:rsidRDefault="00C33308" w:rsidP="00C33308">
      <w:pPr>
        <w:autoSpaceDE w:val="0"/>
        <w:autoSpaceDN w:val="0"/>
        <w:adjustRightInd w:val="0"/>
        <w:spacing w:after="0" w:line="276" w:lineRule="auto"/>
        <w:ind w:left="284"/>
        <w:jc w:val="both"/>
        <w:rPr>
          <w:rFonts w:ascii="Arial" w:eastAsia="Times New Roman" w:hAnsi="Arial" w:cs="Arial"/>
          <w:bCs/>
          <w:lang w:eastAsia="pl-PL"/>
        </w:rPr>
      </w:pPr>
      <w:r w:rsidRPr="00FC6093">
        <w:rPr>
          <w:rFonts w:ascii="Arial" w:eastAsia="Times New Roman" w:hAnsi="Arial" w:cs="Arial"/>
          <w:bCs/>
          <w:lang w:eastAsia="pl-PL"/>
        </w:rPr>
        <w:t xml:space="preserve">1) przeszkolenie zatrudnionych przez siebie osób w zakresie przepisów BHP, </w:t>
      </w:r>
    </w:p>
    <w:p w14:paraId="4731A5EF" w14:textId="77777777" w:rsidR="00C33308" w:rsidRPr="00FC6093" w:rsidRDefault="00C33308" w:rsidP="00C33308">
      <w:pPr>
        <w:autoSpaceDE w:val="0"/>
        <w:autoSpaceDN w:val="0"/>
        <w:adjustRightInd w:val="0"/>
        <w:spacing w:after="0" w:line="276" w:lineRule="auto"/>
        <w:ind w:left="284"/>
        <w:jc w:val="both"/>
        <w:rPr>
          <w:rFonts w:ascii="Arial" w:eastAsia="Times New Roman" w:hAnsi="Arial" w:cs="Arial"/>
          <w:bCs/>
          <w:lang w:eastAsia="pl-PL"/>
        </w:rPr>
      </w:pPr>
      <w:r w:rsidRPr="00FC6093">
        <w:rPr>
          <w:rFonts w:ascii="Arial" w:eastAsia="Times New Roman" w:hAnsi="Arial" w:cs="Arial"/>
          <w:bCs/>
          <w:lang w:eastAsia="pl-PL"/>
        </w:rPr>
        <w:t xml:space="preserve">2) posiadanie przez te osoby wymaganych badań lekarskich, </w:t>
      </w:r>
    </w:p>
    <w:p w14:paraId="56B7A554" w14:textId="77777777" w:rsidR="00C33308" w:rsidRPr="00FC6093" w:rsidRDefault="00C33308" w:rsidP="00C33308">
      <w:pPr>
        <w:autoSpaceDE w:val="0"/>
        <w:autoSpaceDN w:val="0"/>
        <w:adjustRightInd w:val="0"/>
        <w:spacing w:after="0" w:line="276" w:lineRule="auto"/>
        <w:ind w:left="284"/>
        <w:jc w:val="both"/>
        <w:rPr>
          <w:rFonts w:ascii="Arial" w:eastAsia="Times New Roman" w:hAnsi="Arial" w:cs="Arial"/>
          <w:bCs/>
          <w:lang w:eastAsia="pl-PL"/>
        </w:rPr>
      </w:pPr>
      <w:r w:rsidRPr="00FC6093">
        <w:rPr>
          <w:rFonts w:ascii="Arial" w:eastAsia="Times New Roman" w:hAnsi="Arial" w:cs="Arial"/>
          <w:bCs/>
          <w:lang w:eastAsia="pl-PL"/>
        </w:rPr>
        <w:t xml:space="preserve">3) przeszkolenie stanowiskowe. </w:t>
      </w:r>
    </w:p>
    <w:p w14:paraId="5E4E69BF" w14:textId="663352E1" w:rsidR="00C33308" w:rsidRPr="00FC6093" w:rsidRDefault="00C33308" w:rsidP="00C33308">
      <w:pPr>
        <w:autoSpaceDE w:val="0"/>
        <w:autoSpaceDN w:val="0"/>
        <w:adjustRightInd w:val="0"/>
        <w:spacing w:after="0" w:line="276" w:lineRule="auto"/>
        <w:jc w:val="both"/>
        <w:rPr>
          <w:rFonts w:ascii="Arial" w:eastAsia="Times New Roman" w:hAnsi="Arial" w:cs="Arial"/>
          <w:bCs/>
          <w:lang w:eastAsia="pl-PL"/>
        </w:rPr>
      </w:pPr>
      <w:r w:rsidRPr="00FC6093">
        <w:rPr>
          <w:rFonts w:ascii="Arial" w:eastAsia="Times New Roman" w:hAnsi="Arial" w:cs="Arial"/>
          <w:bCs/>
          <w:lang w:eastAsia="pl-PL"/>
        </w:rPr>
        <w:t xml:space="preserve">4. Wykonawca wyznaczy i przedstawi do akceptacji Zamawiającego osoby z odpowiednimi kwalifikacjami do realizacji Umowy - utrzymywania kontaktu z Zamawiającym oraz </w:t>
      </w:r>
      <w:r w:rsidR="00E722E0" w:rsidRPr="00FC6093">
        <w:rPr>
          <w:rFonts w:ascii="Arial" w:eastAsia="Times New Roman" w:hAnsi="Arial" w:cs="Arial"/>
          <w:bCs/>
          <w:lang w:eastAsia="pl-PL"/>
        </w:rPr>
        <w:br/>
      </w:r>
      <w:r w:rsidRPr="00FC6093">
        <w:rPr>
          <w:rFonts w:ascii="Arial" w:eastAsia="Times New Roman" w:hAnsi="Arial" w:cs="Arial"/>
          <w:bCs/>
          <w:lang w:eastAsia="pl-PL"/>
        </w:rPr>
        <w:t xml:space="preserve">do sprawowania nadzoru nad pracownikami Wykonawcy na terenie </w:t>
      </w:r>
      <w:r w:rsidR="004775EB" w:rsidRPr="00FC6093">
        <w:rPr>
          <w:rFonts w:ascii="Arial" w:eastAsia="Times New Roman" w:hAnsi="Arial" w:cs="Arial"/>
          <w:bCs/>
          <w:lang w:eastAsia="pl-PL"/>
        </w:rPr>
        <w:t xml:space="preserve">budowy wskazane </w:t>
      </w:r>
      <w:r w:rsidR="00E722E0" w:rsidRPr="00FC6093">
        <w:rPr>
          <w:rFonts w:ascii="Arial" w:eastAsia="Times New Roman" w:hAnsi="Arial" w:cs="Arial"/>
          <w:bCs/>
          <w:lang w:eastAsia="pl-PL"/>
        </w:rPr>
        <w:br/>
      </w:r>
      <w:r w:rsidR="006C2DC1" w:rsidRPr="00FC6093">
        <w:rPr>
          <w:rFonts w:ascii="Arial" w:eastAsia="Times New Roman" w:hAnsi="Arial" w:cs="Arial"/>
          <w:bCs/>
          <w:lang w:eastAsia="pl-PL"/>
        </w:rPr>
        <w:t>w § 2</w:t>
      </w:r>
      <w:r w:rsidR="00910AB9" w:rsidRPr="00FC6093">
        <w:rPr>
          <w:rFonts w:ascii="Arial" w:eastAsia="Times New Roman" w:hAnsi="Arial" w:cs="Arial"/>
          <w:bCs/>
          <w:lang w:eastAsia="pl-PL"/>
        </w:rPr>
        <w:t>9 .</w:t>
      </w:r>
    </w:p>
    <w:p w14:paraId="013BA340" w14:textId="3634F9BF" w:rsidR="00C33308" w:rsidRPr="00FC6093" w:rsidRDefault="00C33308" w:rsidP="00C33308">
      <w:pPr>
        <w:autoSpaceDE w:val="0"/>
        <w:autoSpaceDN w:val="0"/>
        <w:adjustRightInd w:val="0"/>
        <w:spacing w:after="0" w:line="276" w:lineRule="auto"/>
        <w:jc w:val="both"/>
        <w:rPr>
          <w:rFonts w:ascii="Arial" w:eastAsia="Times New Roman" w:hAnsi="Arial" w:cs="Arial"/>
          <w:bCs/>
          <w:lang w:eastAsia="pl-PL"/>
        </w:rPr>
      </w:pPr>
      <w:r w:rsidRPr="00FC6093">
        <w:rPr>
          <w:rFonts w:ascii="Arial" w:eastAsia="Times New Roman" w:hAnsi="Arial" w:cs="Arial"/>
          <w:bCs/>
          <w:lang w:eastAsia="pl-PL"/>
        </w:rPr>
        <w:t>5. We wszystkich sprawach związanych z wykonaniem Umowy Wykonawca kontaktować się będzie bezpośrednio i wyłącznie z Zamawiającym, w imieniu którego występuje przedstawici</w:t>
      </w:r>
      <w:r w:rsidR="006C2DC1" w:rsidRPr="00FC6093">
        <w:rPr>
          <w:rFonts w:ascii="Arial" w:eastAsia="Times New Roman" w:hAnsi="Arial" w:cs="Arial"/>
          <w:bCs/>
          <w:lang w:eastAsia="pl-PL"/>
        </w:rPr>
        <w:t>el Zamawiającego wskazany w § 2</w:t>
      </w:r>
      <w:r w:rsidR="00910AB9" w:rsidRPr="00FC6093">
        <w:rPr>
          <w:rFonts w:ascii="Arial" w:eastAsia="Times New Roman" w:hAnsi="Arial" w:cs="Arial"/>
          <w:bCs/>
          <w:lang w:eastAsia="pl-PL"/>
        </w:rPr>
        <w:t>9</w:t>
      </w:r>
      <w:r w:rsidRPr="00FC6093">
        <w:rPr>
          <w:rFonts w:ascii="Arial" w:eastAsia="Times New Roman" w:hAnsi="Arial" w:cs="Arial"/>
          <w:bCs/>
          <w:lang w:eastAsia="pl-PL"/>
        </w:rPr>
        <w:t xml:space="preserve">. </w:t>
      </w:r>
    </w:p>
    <w:p w14:paraId="67F28013" w14:textId="77777777" w:rsidR="00C33308" w:rsidRPr="00E722E0" w:rsidRDefault="00C33308" w:rsidP="00C33308">
      <w:pPr>
        <w:autoSpaceDE w:val="0"/>
        <w:autoSpaceDN w:val="0"/>
        <w:adjustRightInd w:val="0"/>
        <w:spacing w:after="0" w:line="276" w:lineRule="auto"/>
        <w:jc w:val="both"/>
        <w:rPr>
          <w:rFonts w:ascii="Arial" w:eastAsia="Times New Roman" w:hAnsi="Arial" w:cs="Arial"/>
          <w:bCs/>
          <w:lang w:eastAsia="pl-PL"/>
        </w:rPr>
      </w:pPr>
      <w:r w:rsidRPr="00FC6093">
        <w:rPr>
          <w:rFonts w:ascii="Arial" w:eastAsia="Times New Roman" w:hAnsi="Arial" w:cs="Arial"/>
          <w:bCs/>
          <w:lang w:eastAsia="pl-PL"/>
        </w:rPr>
        <w:t>6. Wykonawca jest obowiązany odsunąć od wykonywania pracy każdą osobę</w:t>
      </w:r>
      <w:r w:rsidRPr="00E722E0">
        <w:rPr>
          <w:rFonts w:ascii="Arial" w:eastAsia="Times New Roman" w:hAnsi="Arial" w:cs="Arial"/>
          <w:bCs/>
          <w:lang w:eastAsia="pl-PL"/>
        </w:rPr>
        <w:t xml:space="preserve">, która przez swój brak kwalifikacji lub z innego powodu zagraża w jakikolwiek sposób należytemu wykonaniu Umowy. </w:t>
      </w:r>
    </w:p>
    <w:p w14:paraId="5D285116" w14:textId="77777777" w:rsidR="00C33308" w:rsidRPr="00E722E0" w:rsidRDefault="00C33308" w:rsidP="00C33308">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7. Wykonawca oświadcza, że zapoznał się z dokumentami i miejscem prowadzenia robót  oraz że warunki prowadzenia robót są mu znane i je akceptuje </w:t>
      </w:r>
    </w:p>
    <w:p w14:paraId="6EBBABC8" w14:textId="77777777" w:rsidR="00C33308" w:rsidRPr="00E722E0" w:rsidRDefault="00843EE1" w:rsidP="00C33308">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8</w:t>
      </w:r>
      <w:r w:rsidR="00C33308" w:rsidRPr="00E722E0">
        <w:rPr>
          <w:rFonts w:ascii="Arial" w:eastAsia="Times New Roman" w:hAnsi="Arial" w:cs="Arial"/>
          <w:bCs/>
          <w:lang w:eastAsia="pl-PL"/>
        </w:rPr>
        <w:t>. Wykonawca zobowiązuje się przestrzegać poleceń inspektora nadzoru inwestorskiego  oraz innych osób sprawujących nadzór ze strony Zamawiającego.</w:t>
      </w:r>
    </w:p>
    <w:p w14:paraId="30B9FBFD" w14:textId="77777777" w:rsidR="00843EE1" w:rsidRPr="00F42F22" w:rsidRDefault="00843EE1" w:rsidP="00F42F22">
      <w:pPr>
        <w:autoSpaceDE w:val="0"/>
        <w:autoSpaceDN w:val="0"/>
        <w:adjustRightInd w:val="0"/>
        <w:spacing w:after="0" w:line="240" w:lineRule="auto"/>
        <w:jc w:val="both"/>
        <w:rPr>
          <w:rFonts w:ascii="Arial" w:eastAsia="Calibri" w:hAnsi="Arial" w:cs="Arial"/>
          <w:color w:val="000000"/>
        </w:rPr>
      </w:pPr>
      <w:r w:rsidRPr="00E722E0">
        <w:rPr>
          <w:rFonts w:ascii="Arial" w:eastAsia="Times New Roman" w:hAnsi="Arial" w:cs="Arial"/>
          <w:bCs/>
          <w:lang w:eastAsia="pl-PL"/>
        </w:rPr>
        <w:t>9</w:t>
      </w:r>
      <w:r w:rsidR="00752C31" w:rsidRPr="00E722E0">
        <w:rPr>
          <w:rFonts w:ascii="Arial" w:eastAsia="Times New Roman" w:hAnsi="Arial" w:cs="Arial"/>
          <w:bCs/>
          <w:lang w:eastAsia="pl-PL"/>
        </w:rPr>
        <w:t xml:space="preserve">. </w:t>
      </w:r>
      <w:r w:rsidR="00752C31" w:rsidRPr="00E722E0">
        <w:rPr>
          <w:rFonts w:ascii="Arial" w:eastAsia="Calibri" w:hAnsi="Arial" w:cs="Arial"/>
          <w:color w:val="000000"/>
          <w:lang w:eastAsia="ar-SA"/>
        </w:rPr>
        <w:t xml:space="preserve">Zamawiający wymaga, aby w </w:t>
      </w:r>
      <w:r w:rsidR="00752C31" w:rsidRPr="00E722E0">
        <w:rPr>
          <w:rFonts w:ascii="Arial" w:eastAsia="Calibri" w:hAnsi="Arial" w:cs="Arial"/>
          <w:color w:val="000000"/>
        </w:rPr>
        <w:t>posiedzeniach koordynacyjnych - tzw. radach budowy brali udział, poza kierownikiem budowy, również kierownicy robót branżowych. Przedstawiciele Wykonawcy są zobowiązani do uczestniczenia w naradach technicznych na każde żądanie Zamawiającego.</w:t>
      </w:r>
    </w:p>
    <w:p w14:paraId="638B0BC3" w14:textId="77777777" w:rsidR="00FC6093" w:rsidRDefault="00FC6093" w:rsidP="00CE63CD">
      <w:pPr>
        <w:autoSpaceDE w:val="0"/>
        <w:autoSpaceDN w:val="0"/>
        <w:adjustRightInd w:val="0"/>
        <w:spacing w:after="0" w:line="276" w:lineRule="auto"/>
        <w:rPr>
          <w:rFonts w:ascii="Arial" w:eastAsia="Times New Roman" w:hAnsi="Arial" w:cs="Arial"/>
          <w:b/>
          <w:bCs/>
          <w:lang w:eastAsia="pl-PL"/>
        </w:rPr>
      </w:pPr>
    </w:p>
    <w:p w14:paraId="6A04D4C7" w14:textId="77777777" w:rsidR="007D234B" w:rsidRPr="00E722E0" w:rsidRDefault="007D234B" w:rsidP="007D234B">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t>Obowiązek zatrudnienia pracowników</w:t>
      </w:r>
    </w:p>
    <w:p w14:paraId="5663B527" w14:textId="214300B8" w:rsidR="007D234B" w:rsidRPr="00E722E0" w:rsidRDefault="006C2DC1" w:rsidP="007D234B">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9</w:t>
      </w:r>
    </w:p>
    <w:p w14:paraId="4A29715C" w14:textId="77777777" w:rsidR="00F31C37" w:rsidRPr="00E722E0" w:rsidRDefault="007D234B" w:rsidP="00F42F22">
      <w:pPr>
        <w:numPr>
          <w:ilvl w:val="0"/>
          <w:numId w:val="8"/>
        </w:numPr>
        <w:tabs>
          <w:tab w:val="clear" w:pos="360"/>
          <w:tab w:val="num" w:pos="0"/>
        </w:tabs>
        <w:spacing w:after="120" w:line="240" w:lineRule="auto"/>
        <w:ind w:left="0" w:firstLine="0"/>
        <w:jc w:val="both"/>
        <w:rPr>
          <w:rFonts w:ascii="Arial" w:eastAsia="Times New Roman" w:hAnsi="Arial" w:cs="Arial"/>
          <w:lang w:eastAsia="pl-PL"/>
        </w:rPr>
      </w:pPr>
      <w:r w:rsidRPr="00E722E0">
        <w:rPr>
          <w:rFonts w:ascii="Arial" w:eastAsia="Times New Roman" w:hAnsi="Arial" w:cs="Arial"/>
          <w:lang w:eastAsia="pl-PL"/>
        </w:rPr>
        <w:t xml:space="preserve">Wykonawca oraz Podwykonawcy </w:t>
      </w:r>
      <w:r w:rsidR="00843EE1" w:rsidRPr="00E722E0">
        <w:rPr>
          <w:rFonts w:ascii="Arial" w:eastAsia="Times New Roman" w:hAnsi="Arial" w:cs="Arial"/>
          <w:lang w:eastAsia="pl-PL"/>
        </w:rPr>
        <w:t xml:space="preserve">(dalsi Podwykonawcy) </w:t>
      </w:r>
      <w:r w:rsidRPr="00E722E0">
        <w:rPr>
          <w:rFonts w:ascii="Arial" w:eastAsia="Times New Roman" w:hAnsi="Arial" w:cs="Arial"/>
          <w:lang w:eastAsia="pl-PL"/>
        </w:rPr>
        <w:t xml:space="preserve">zobowiązani są do zatrudnienia na podstawie stosunku pracy osoby, które będą wykonywać czynności </w:t>
      </w:r>
      <w:r w:rsidR="00F42F22">
        <w:rPr>
          <w:rFonts w:ascii="Arial" w:eastAsia="Times New Roman" w:hAnsi="Arial" w:cs="Arial"/>
          <w:lang w:eastAsia="pl-PL"/>
        </w:rPr>
        <w:br/>
      </w:r>
      <w:r w:rsidRPr="00E722E0">
        <w:rPr>
          <w:rFonts w:ascii="Arial" w:eastAsia="Times New Roman" w:hAnsi="Arial" w:cs="Arial"/>
          <w:lang w:eastAsia="pl-PL"/>
        </w:rPr>
        <w:t>w zakresie robót</w:t>
      </w:r>
      <w:r w:rsidR="00F31C37" w:rsidRPr="00E722E0">
        <w:rPr>
          <w:rFonts w:ascii="Arial" w:eastAsia="Times New Roman" w:hAnsi="Arial" w:cs="Arial"/>
          <w:lang w:eastAsia="pl-PL"/>
        </w:rPr>
        <w:t>:</w:t>
      </w:r>
      <w:r w:rsidR="00E722E0" w:rsidRPr="00E722E0">
        <w:rPr>
          <w:rFonts w:ascii="Arial" w:eastAsia="Times New Roman" w:hAnsi="Arial" w:cs="Arial"/>
          <w:lang w:eastAsia="pl-PL"/>
        </w:rPr>
        <w:t xml:space="preserve"> </w:t>
      </w:r>
      <w:r w:rsidR="00F31C37" w:rsidRPr="00E722E0">
        <w:rPr>
          <w:rFonts w:ascii="Arial" w:eastAsia="Times New Roman" w:hAnsi="Arial" w:cs="Arial"/>
          <w:lang w:eastAsia="pl-PL"/>
        </w:rPr>
        <w:t xml:space="preserve">prace budowalne, prace instalacyjne, inne prace osób, które wykonywać będą bezpośrednio czynności związane z wykonywaniem robót, czyli pracowników fizycznych wykonujących czynności polegający na wykonywaniu pracy w sposób określony w art. 22 §n1ustawy z dnia 26 czerwca 1974 r. – Kodeks Pracy (tj. Dz. U. z 2020 r. poz. 1320 </w:t>
      </w:r>
      <w:r w:rsidR="00E722E0">
        <w:rPr>
          <w:rFonts w:ascii="Arial" w:eastAsia="Times New Roman" w:hAnsi="Arial" w:cs="Arial"/>
          <w:lang w:eastAsia="pl-PL"/>
        </w:rPr>
        <w:br/>
      </w:r>
      <w:r w:rsidR="00F31C37" w:rsidRPr="00E722E0">
        <w:rPr>
          <w:rFonts w:ascii="Arial" w:eastAsia="Times New Roman" w:hAnsi="Arial" w:cs="Arial"/>
          <w:lang w:eastAsia="pl-PL"/>
        </w:rPr>
        <w:t xml:space="preserve">z </w:t>
      </w:r>
      <w:proofErr w:type="spellStart"/>
      <w:r w:rsidR="00F31C37" w:rsidRPr="00E722E0">
        <w:rPr>
          <w:rFonts w:ascii="Arial" w:eastAsia="Times New Roman" w:hAnsi="Arial" w:cs="Arial"/>
          <w:lang w:eastAsia="pl-PL"/>
        </w:rPr>
        <w:t>późn</w:t>
      </w:r>
      <w:proofErr w:type="spellEnd"/>
      <w:r w:rsidR="00F31C37" w:rsidRPr="00E722E0">
        <w:rPr>
          <w:rFonts w:ascii="Arial" w:eastAsia="Times New Roman" w:hAnsi="Arial" w:cs="Arial"/>
          <w:lang w:eastAsia="pl-PL"/>
        </w:rPr>
        <w:t xml:space="preserve">. zm.). </w:t>
      </w:r>
    </w:p>
    <w:p w14:paraId="32EEA83F" w14:textId="77777777" w:rsidR="00F31C37" w:rsidRPr="00E722E0" w:rsidRDefault="00F31C37" w:rsidP="00F42F22">
      <w:pPr>
        <w:spacing w:after="120" w:line="240" w:lineRule="auto"/>
        <w:jc w:val="both"/>
        <w:rPr>
          <w:rFonts w:ascii="Arial" w:eastAsia="Times New Roman" w:hAnsi="Arial" w:cs="Arial"/>
          <w:lang w:eastAsia="pl-PL"/>
        </w:rPr>
      </w:pPr>
      <w:r w:rsidRPr="00E722E0">
        <w:rPr>
          <w:rFonts w:ascii="Arial" w:eastAsia="Times New Roman" w:hAnsi="Arial" w:cs="Arial"/>
          <w:lang w:eastAsia="pl-PL"/>
        </w:rPr>
        <w:lastRenderedPageBreak/>
        <w:t xml:space="preserve">Wymóg ten nie dotyczy m.in. osób kierujących robotami budowlanymi. </w:t>
      </w:r>
    </w:p>
    <w:p w14:paraId="08B939DA" w14:textId="77777777" w:rsidR="007D234B" w:rsidRPr="00E722E0" w:rsidRDefault="00F31C37" w:rsidP="00F42F22">
      <w:pPr>
        <w:numPr>
          <w:ilvl w:val="0"/>
          <w:numId w:val="8"/>
        </w:numPr>
        <w:tabs>
          <w:tab w:val="clear" w:pos="360"/>
          <w:tab w:val="num" w:pos="0"/>
        </w:tabs>
        <w:spacing w:after="120" w:line="240" w:lineRule="auto"/>
        <w:ind w:left="0" w:firstLine="0"/>
        <w:jc w:val="both"/>
        <w:rPr>
          <w:rFonts w:ascii="Arial" w:eastAsia="Times New Roman" w:hAnsi="Arial" w:cs="Arial"/>
          <w:lang w:eastAsia="pl-PL"/>
        </w:rPr>
      </w:pPr>
      <w:r w:rsidRPr="00E722E0">
        <w:rPr>
          <w:rFonts w:ascii="Arial" w:eastAsia="Times New Roman" w:hAnsi="Arial" w:cs="Arial"/>
          <w:lang w:eastAsia="pl-PL"/>
        </w:rPr>
        <w:t>Sposób weryfikacji zatrudnienia tych osób: Uprawnienia zamawiającego w zakresie kontroli spełniania przez wykonawcę wymagań związanych z zatrudnianiem osób: Celem zweryfikowania niniejszego Zamawiający wymaga złożenie oświadczenia przez wykonawcę o spełnieniu w/w warunku. Zamawiający zastrzega sobie prawo do ponownego złożenia aktualnego oświadczenia przez Wykonawcę na każdym etapie realizacji przedmiotu zamówienia.</w:t>
      </w:r>
    </w:p>
    <w:p w14:paraId="44ED262E" w14:textId="77777777" w:rsidR="007D234B" w:rsidRPr="00E722E0" w:rsidRDefault="007D234B" w:rsidP="00F42F22">
      <w:pPr>
        <w:numPr>
          <w:ilvl w:val="0"/>
          <w:numId w:val="8"/>
        </w:numPr>
        <w:tabs>
          <w:tab w:val="clear" w:pos="360"/>
          <w:tab w:val="num" w:pos="0"/>
        </w:tabs>
        <w:spacing w:after="120" w:line="240" w:lineRule="auto"/>
        <w:ind w:left="0" w:firstLine="0"/>
        <w:jc w:val="both"/>
        <w:rPr>
          <w:rFonts w:ascii="Arial" w:eastAsia="Times New Roman" w:hAnsi="Arial" w:cs="Arial"/>
          <w:lang w:eastAsia="pl-PL"/>
        </w:rPr>
      </w:pPr>
      <w:r w:rsidRPr="00E722E0">
        <w:rPr>
          <w:rFonts w:ascii="Arial" w:eastAsia="Times New Roman" w:hAnsi="Arial" w:cs="Arial"/>
          <w:lang w:eastAsia="pl-PL"/>
        </w:rPr>
        <w:t xml:space="preserve">W toku wykonywania Umowy, Wykonawca jest zobowiązany do przedłożenia Zamawiającemu </w:t>
      </w:r>
      <w:r w:rsidR="00F31C37" w:rsidRPr="00E722E0">
        <w:rPr>
          <w:rFonts w:ascii="Arial" w:eastAsia="Times New Roman" w:hAnsi="Arial" w:cs="Arial"/>
          <w:lang w:eastAsia="pl-PL"/>
        </w:rPr>
        <w:t>aktualnego oświadczenia</w:t>
      </w:r>
      <w:r w:rsidR="002C3D07" w:rsidRPr="00E722E0">
        <w:rPr>
          <w:rFonts w:ascii="Arial" w:eastAsia="Times New Roman" w:hAnsi="Arial" w:cs="Arial"/>
          <w:lang w:eastAsia="pl-PL"/>
        </w:rPr>
        <w:t>, o którym mowa w ust. 2,</w:t>
      </w:r>
      <w:r w:rsidRPr="00E722E0">
        <w:rPr>
          <w:rFonts w:ascii="Arial" w:eastAsia="Times New Roman" w:hAnsi="Arial" w:cs="Arial"/>
          <w:lang w:eastAsia="pl-PL"/>
        </w:rPr>
        <w:t>w terminie przez niego wyznaczon</w:t>
      </w:r>
      <w:r w:rsidR="00F31C37" w:rsidRPr="00E722E0">
        <w:rPr>
          <w:rFonts w:ascii="Arial" w:eastAsia="Times New Roman" w:hAnsi="Arial" w:cs="Arial"/>
          <w:lang w:eastAsia="pl-PL"/>
        </w:rPr>
        <w:t>ym, lecz nie krótszym niż 5 dni.</w:t>
      </w:r>
    </w:p>
    <w:p w14:paraId="58DE7F36" w14:textId="77777777" w:rsidR="007D234B" w:rsidRPr="00E722E0" w:rsidRDefault="007D234B" w:rsidP="000B55FA">
      <w:pPr>
        <w:numPr>
          <w:ilvl w:val="0"/>
          <w:numId w:val="8"/>
        </w:numPr>
        <w:spacing w:after="120" w:line="240" w:lineRule="auto"/>
        <w:ind w:left="0" w:firstLine="0"/>
        <w:jc w:val="both"/>
        <w:rPr>
          <w:rFonts w:ascii="Arial" w:eastAsia="Times New Roman" w:hAnsi="Arial" w:cs="Arial"/>
          <w:lang w:eastAsia="pl-PL"/>
        </w:rPr>
      </w:pPr>
      <w:r w:rsidRPr="00E722E0">
        <w:rPr>
          <w:rFonts w:ascii="Arial" w:eastAsia="Times New Roman" w:hAnsi="Arial" w:cs="Arial"/>
          <w:lang w:eastAsia="pl-PL"/>
        </w:rPr>
        <w:t xml:space="preserve">Niezłożenie przez Wykonawcę dokumentów, o których mowa w ust. </w:t>
      </w:r>
      <w:r w:rsidR="008210CC" w:rsidRPr="00E722E0">
        <w:rPr>
          <w:rFonts w:ascii="Arial" w:eastAsia="Times New Roman" w:hAnsi="Arial" w:cs="Arial"/>
          <w:lang w:eastAsia="pl-PL"/>
        </w:rPr>
        <w:t>3</w:t>
      </w:r>
      <w:r w:rsidRPr="00E722E0">
        <w:rPr>
          <w:rFonts w:ascii="Arial" w:eastAsia="Times New Roman" w:hAnsi="Arial" w:cs="Arial"/>
          <w:lang w:eastAsia="pl-PL"/>
        </w:rPr>
        <w:t xml:space="preserve">, w terminie wskazanym przez Zamawiającego, będzie traktowane jako niewypełnienie obowiązku zatrudnienia osób wykonujących Przedmiot Umowy na podstawie stosunku pracy </w:t>
      </w:r>
      <w:r w:rsidR="00E722E0">
        <w:rPr>
          <w:rFonts w:ascii="Arial" w:eastAsia="Times New Roman" w:hAnsi="Arial" w:cs="Arial"/>
          <w:lang w:eastAsia="pl-PL"/>
        </w:rPr>
        <w:br/>
      </w:r>
      <w:r w:rsidRPr="00E722E0">
        <w:rPr>
          <w:rFonts w:ascii="Arial" w:eastAsia="Times New Roman" w:hAnsi="Arial" w:cs="Arial"/>
          <w:lang w:eastAsia="pl-PL"/>
        </w:rPr>
        <w:t xml:space="preserve">w rozumieniu ustawy z dnia 26 czerwca 1974r. – Kodeks pracy. </w:t>
      </w:r>
    </w:p>
    <w:p w14:paraId="6AC325EA" w14:textId="77777777" w:rsidR="007D234B" w:rsidRPr="00E722E0" w:rsidRDefault="007D234B" w:rsidP="000B55FA">
      <w:pPr>
        <w:numPr>
          <w:ilvl w:val="0"/>
          <w:numId w:val="8"/>
        </w:numPr>
        <w:tabs>
          <w:tab w:val="clear" w:pos="360"/>
          <w:tab w:val="num" w:pos="0"/>
        </w:tabs>
        <w:spacing w:after="120" w:line="240" w:lineRule="auto"/>
        <w:ind w:left="0" w:firstLine="0"/>
        <w:jc w:val="both"/>
        <w:rPr>
          <w:rFonts w:ascii="Arial" w:eastAsia="Times New Roman" w:hAnsi="Arial" w:cs="Arial"/>
          <w:lang w:eastAsia="pl-PL"/>
        </w:rPr>
      </w:pPr>
      <w:r w:rsidRPr="00E722E0">
        <w:rPr>
          <w:rFonts w:ascii="Arial" w:eastAsia="Times New Roman" w:hAnsi="Arial" w:cs="Arial"/>
          <w:lang w:eastAsia="pl-PL"/>
        </w:rPr>
        <w:t xml:space="preserve">Zamawiającemu w zakresie kontroli spełnienia przez Wykonawcę </w:t>
      </w:r>
      <w:r w:rsidR="004775EB" w:rsidRPr="00E722E0">
        <w:rPr>
          <w:rFonts w:ascii="Arial" w:eastAsia="Times New Roman" w:hAnsi="Arial" w:cs="Arial"/>
          <w:lang w:eastAsia="pl-PL"/>
        </w:rPr>
        <w:t xml:space="preserve">wymagań, </w:t>
      </w:r>
      <w:r w:rsidR="000B55FA">
        <w:rPr>
          <w:rFonts w:ascii="Arial" w:eastAsia="Times New Roman" w:hAnsi="Arial" w:cs="Arial"/>
          <w:lang w:eastAsia="pl-PL"/>
        </w:rPr>
        <w:br/>
      </w:r>
      <w:r w:rsidR="004775EB" w:rsidRPr="00E722E0">
        <w:rPr>
          <w:rFonts w:ascii="Arial" w:eastAsia="Times New Roman" w:hAnsi="Arial" w:cs="Arial"/>
          <w:lang w:eastAsia="pl-PL"/>
        </w:rPr>
        <w:t>o których mowa w ust. 3</w:t>
      </w:r>
      <w:r w:rsidRPr="00E722E0">
        <w:rPr>
          <w:rFonts w:ascii="Arial" w:eastAsia="Times New Roman" w:hAnsi="Arial" w:cs="Arial"/>
          <w:lang w:eastAsia="pl-PL"/>
        </w:rPr>
        <w:t xml:space="preserve">, przysługuje prawo przeprowadzenia kontroli w miejscu wykonywania Przedmiotu umowy. Kontrola może być przeprowadzona bez wcześniejszego uprzedzenia Wykonawcy. </w:t>
      </w:r>
    </w:p>
    <w:p w14:paraId="5B92600B" w14:textId="77777777" w:rsidR="007D234B" w:rsidRPr="00E722E0" w:rsidRDefault="007D234B" w:rsidP="000B55FA">
      <w:pPr>
        <w:numPr>
          <w:ilvl w:val="0"/>
          <w:numId w:val="8"/>
        </w:numPr>
        <w:tabs>
          <w:tab w:val="clear" w:pos="360"/>
          <w:tab w:val="num" w:pos="0"/>
        </w:tabs>
        <w:spacing w:after="120" w:line="240" w:lineRule="auto"/>
        <w:ind w:left="0" w:firstLine="0"/>
        <w:jc w:val="both"/>
        <w:rPr>
          <w:rFonts w:ascii="Arial" w:eastAsia="Times New Roman" w:hAnsi="Arial" w:cs="Arial"/>
          <w:lang w:eastAsia="pl-PL"/>
        </w:rPr>
      </w:pPr>
      <w:r w:rsidRPr="00E722E0">
        <w:rPr>
          <w:rFonts w:ascii="Arial" w:eastAsia="Times New Roman" w:hAnsi="Arial" w:cs="Arial"/>
          <w:lang w:eastAsia="pl-PL"/>
        </w:rPr>
        <w:t>W przypadku uzasadnionych wątpliwości co do przestrzegania prawa pracy przez Wykonawcę lub Podwykonawcę, Zamawiający może zwrócić się o przeprowadzenie kontroli przez Państwową Inspekcję Pracy.</w:t>
      </w:r>
    </w:p>
    <w:p w14:paraId="197B5E44" w14:textId="77777777" w:rsidR="009D6667" w:rsidRPr="000B55FA" w:rsidRDefault="00FF7026" w:rsidP="000B55FA">
      <w:pPr>
        <w:numPr>
          <w:ilvl w:val="0"/>
          <w:numId w:val="8"/>
        </w:numPr>
        <w:tabs>
          <w:tab w:val="clear" w:pos="360"/>
          <w:tab w:val="num" w:pos="0"/>
        </w:tabs>
        <w:spacing w:after="120" w:line="276" w:lineRule="auto"/>
        <w:ind w:left="0" w:firstLine="0"/>
        <w:jc w:val="both"/>
        <w:rPr>
          <w:rFonts w:ascii="Arial" w:eastAsia="Times New Roman" w:hAnsi="Arial" w:cs="Arial"/>
          <w:lang w:eastAsia="pl-PL"/>
        </w:rPr>
      </w:pPr>
      <w:r w:rsidRPr="00E722E0">
        <w:rPr>
          <w:rFonts w:ascii="Arial" w:eastAsia="Times New Roman" w:hAnsi="Arial" w:cs="Arial"/>
          <w:lang w:eastAsia="pl-PL"/>
        </w:rPr>
        <w:t xml:space="preserve">Sankcje z tytułu niespełnienia wymagań związanych z zatrudnianiem osób: </w:t>
      </w:r>
      <w:r w:rsidR="00E722E0">
        <w:rPr>
          <w:rFonts w:ascii="Arial" w:eastAsia="Times New Roman" w:hAnsi="Arial" w:cs="Arial"/>
          <w:lang w:eastAsia="pl-PL"/>
        </w:rPr>
        <w:br/>
      </w:r>
      <w:r w:rsidRPr="00E722E0">
        <w:rPr>
          <w:rFonts w:ascii="Arial" w:eastAsia="Times New Roman" w:hAnsi="Arial" w:cs="Arial"/>
          <w:lang w:eastAsia="pl-PL"/>
        </w:rPr>
        <w:t xml:space="preserve">Za niedopełnienie wymogu zatrudnienia na podst. Umowy o pracę osób wykonujących czynności określonych powyżej Zamawiający przewiduje karę umowną – w wysokości kwoty minimalnego wynagrodzenia za pracę, ustalonego na podstawie przepisów </w:t>
      </w:r>
      <w:r w:rsidR="00E722E0">
        <w:rPr>
          <w:rFonts w:ascii="Arial" w:eastAsia="Times New Roman" w:hAnsi="Arial" w:cs="Arial"/>
          <w:lang w:eastAsia="pl-PL"/>
        </w:rPr>
        <w:br/>
      </w:r>
      <w:r w:rsidRPr="00E722E0">
        <w:rPr>
          <w:rFonts w:ascii="Arial" w:eastAsia="Times New Roman" w:hAnsi="Arial" w:cs="Arial"/>
          <w:lang w:eastAsia="pl-PL"/>
        </w:rPr>
        <w:t>o minimalnym wynagrodzeniu za pracę (obowiązujących na dzień zawarcia niniejszej umowy), za każdą osobę w stosunku do której stwierdzono niedopełnienie obowiązku zatrudnienia na podst. Umowy o pracę.</w:t>
      </w:r>
    </w:p>
    <w:p w14:paraId="2CDC0922" w14:textId="77777777" w:rsidR="009D6667" w:rsidRPr="00E722E0" w:rsidRDefault="009D6667" w:rsidP="009D6667">
      <w:pPr>
        <w:widowControl w:val="0"/>
        <w:adjustRightInd w:val="0"/>
        <w:spacing w:after="0"/>
        <w:ind w:left="357"/>
        <w:jc w:val="center"/>
        <w:textAlignment w:val="baseline"/>
        <w:rPr>
          <w:rFonts w:ascii="Arial" w:hAnsi="Arial" w:cs="Arial"/>
          <w:b/>
        </w:rPr>
      </w:pPr>
      <w:r w:rsidRPr="00E722E0">
        <w:rPr>
          <w:rFonts w:ascii="Arial" w:hAnsi="Arial" w:cs="Arial"/>
          <w:b/>
        </w:rPr>
        <w:t>Odpowiedzialność Wykonawcy/Podwykonawcy/dalszego Podwykonawcy</w:t>
      </w:r>
    </w:p>
    <w:p w14:paraId="10571A32" w14:textId="0C9071BA" w:rsidR="009D6667" w:rsidRPr="00E722E0" w:rsidRDefault="006C2DC1" w:rsidP="009D6667">
      <w:pPr>
        <w:widowControl w:val="0"/>
        <w:adjustRightInd w:val="0"/>
        <w:spacing w:after="0"/>
        <w:ind w:left="357"/>
        <w:jc w:val="center"/>
        <w:textAlignment w:val="baseline"/>
        <w:rPr>
          <w:rFonts w:ascii="Arial" w:hAnsi="Arial" w:cs="Arial"/>
          <w:b/>
        </w:rPr>
      </w:pPr>
      <w:r>
        <w:rPr>
          <w:rFonts w:ascii="Arial" w:hAnsi="Arial" w:cs="Arial"/>
          <w:b/>
        </w:rPr>
        <w:t>§ 10</w:t>
      </w:r>
    </w:p>
    <w:p w14:paraId="7894B685" w14:textId="77777777" w:rsidR="009D6667" w:rsidRPr="00E722E0" w:rsidRDefault="009D6667" w:rsidP="00AA0B43">
      <w:pPr>
        <w:widowControl w:val="0"/>
        <w:numPr>
          <w:ilvl w:val="3"/>
          <w:numId w:val="4"/>
        </w:numPr>
        <w:tabs>
          <w:tab w:val="clear" w:pos="2880"/>
          <w:tab w:val="num" w:pos="180"/>
        </w:tabs>
        <w:adjustRightInd w:val="0"/>
        <w:spacing w:after="0" w:line="240" w:lineRule="auto"/>
        <w:ind w:left="357" w:hanging="357"/>
        <w:jc w:val="both"/>
        <w:textAlignment w:val="baseline"/>
        <w:rPr>
          <w:rFonts w:ascii="Arial" w:hAnsi="Arial" w:cs="Arial"/>
        </w:rPr>
      </w:pPr>
      <w:r w:rsidRPr="00E722E0">
        <w:rPr>
          <w:rFonts w:ascii="Arial" w:hAnsi="Arial" w:cs="Arial"/>
        </w:rPr>
        <w:t>Wykonawca może powierzyć wykonanie części zamówienia podwykonawcy.</w:t>
      </w:r>
    </w:p>
    <w:p w14:paraId="7C2AFBA8" w14:textId="77777777" w:rsidR="009D6667" w:rsidRPr="00E722E0" w:rsidRDefault="009D6667" w:rsidP="00AA0B43">
      <w:pPr>
        <w:widowControl w:val="0"/>
        <w:numPr>
          <w:ilvl w:val="3"/>
          <w:numId w:val="4"/>
        </w:numPr>
        <w:tabs>
          <w:tab w:val="clear" w:pos="2880"/>
          <w:tab w:val="num" w:pos="180"/>
        </w:tabs>
        <w:adjustRightInd w:val="0"/>
        <w:spacing w:after="0" w:line="240" w:lineRule="auto"/>
        <w:ind w:left="0" w:firstLine="0"/>
        <w:jc w:val="both"/>
        <w:textAlignment w:val="baseline"/>
        <w:rPr>
          <w:rFonts w:ascii="Arial" w:hAnsi="Arial" w:cs="Arial"/>
        </w:rPr>
      </w:pPr>
      <w:r w:rsidRPr="00E722E0">
        <w:rPr>
          <w:rFonts w:ascii="Arial" w:hAnsi="Arial" w:cs="Aria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14:paraId="1805593D" w14:textId="77777777" w:rsidR="009D6667" w:rsidRPr="00E722E0" w:rsidRDefault="009D6667" w:rsidP="00AA0B43">
      <w:pPr>
        <w:widowControl w:val="0"/>
        <w:numPr>
          <w:ilvl w:val="3"/>
          <w:numId w:val="4"/>
        </w:numPr>
        <w:tabs>
          <w:tab w:val="clear" w:pos="2880"/>
          <w:tab w:val="num" w:pos="0"/>
        </w:tabs>
        <w:adjustRightInd w:val="0"/>
        <w:spacing w:after="0" w:line="240" w:lineRule="auto"/>
        <w:ind w:left="0" w:firstLine="0"/>
        <w:jc w:val="both"/>
        <w:textAlignment w:val="baseline"/>
        <w:rPr>
          <w:rFonts w:ascii="Arial" w:hAnsi="Arial" w:cs="Arial"/>
        </w:rPr>
      </w:pPr>
      <w:r w:rsidRPr="00E722E0">
        <w:rPr>
          <w:rFonts w:ascii="Arial" w:hAnsi="Arial" w:cs="Arial"/>
        </w:rPr>
        <w:t xml:space="preserve">Powierzenie wykonania części zamówienia podwykonawcom nie zwalnia wykonawcy </w:t>
      </w:r>
      <w:r w:rsidR="00681639" w:rsidRPr="00E722E0">
        <w:rPr>
          <w:rFonts w:ascii="Arial" w:hAnsi="Arial" w:cs="Arial"/>
        </w:rPr>
        <w:br/>
      </w:r>
      <w:r w:rsidRPr="00E722E0">
        <w:rPr>
          <w:rFonts w:ascii="Arial" w:hAnsi="Arial" w:cs="Arial"/>
        </w:rPr>
        <w:t>z odpowiedzialności za należyte wykonanie tego zamówienia.</w:t>
      </w:r>
    </w:p>
    <w:p w14:paraId="203D40B8" w14:textId="77777777" w:rsidR="009D6667" w:rsidRPr="00E722E0" w:rsidRDefault="009D6667" w:rsidP="00AA0B43">
      <w:pPr>
        <w:widowControl w:val="0"/>
        <w:numPr>
          <w:ilvl w:val="3"/>
          <w:numId w:val="4"/>
        </w:numPr>
        <w:tabs>
          <w:tab w:val="clear" w:pos="2880"/>
          <w:tab w:val="num" w:pos="0"/>
        </w:tabs>
        <w:adjustRightInd w:val="0"/>
        <w:spacing w:after="0" w:line="240" w:lineRule="auto"/>
        <w:ind w:left="0" w:firstLine="0"/>
        <w:jc w:val="both"/>
        <w:textAlignment w:val="baseline"/>
        <w:rPr>
          <w:rFonts w:ascii="Arial" w:hAnsi="Arial" w:cs="Arial"/>
        </w:rPr>
      </w:pPr>
      <w:r w:rsidRPr="00E722E0">
        <w:rPr>
          <w:rFonts w:ascii="Arial" w:hAnsi="Arial" w:cs="Arial"/>
        </w:rPr>
        <w:t>W sytuacji</w:t>
      </w:r>
      <w:r w:rsidR="000B55FA">
        <w:rPr>
          <w:rFonts w:ascii="Arial" w:hAnsi="Arial" w:cs="Arial"/>
        </w:rPr>
        <w:t xml:space="preserve"> </w:t>
      </w:r>
      <w:r w:rsidRPr="00E722E0">
        <w:rPr>
          <w:rFonts w:ascii="Arial" w:hAnsi="Arial" w:cs="Arial"/>
        </w:rPr>
        <w:t>gdy Wykonawcy złożyli wspólną ofertę tj. występują w konsorcjum, ponoszą solidarną odpowiedzialność za wykonanie umowy i wniesienie zabezpieczenia należytego wykonania umowy.</w:t>
      </w:r>
    </w:p>
    <w:p w14:paraId="68E8983A" w14:textId="77777777" w:rsidR="00C33308" w:rsidRDefault="009D6667" w:rsidP="00AA0B43">
      <w:pPr>
        <w:widowControl w:val="0"/>
        <w:numPr>
          <w:ilvl w:val="3"/>
          <w:numId w:val="4"/>
        </w:numPr>
        <w:tabs>
          <w:tab w:val="clear" w:pos="2880"/>
          <w:tab w:val="num" w:pos="180"/>
        </w:tabs>
        <w:adjustRightInd w:val="0"/>
        <w:spacing w:after="0" w:line="240" w:lineRule="auto"/>
        <w:ind w:left="0" w:firstLine="0"/>
        <w:jc w:val="both"/>
        <w:textAlignment w:val="baseline"/>
        <w:rPr>
          <w:rFonts w:ascii="Arial" w:hAnsi="Arial" w:cs="Arial"/>
        </w:rPr>
      </w:pPr>
      <w:r w:rsidRPr="00E722E0">
        <w:rPr>
          <w:rFonts w:ascii="Arial" w:hAnsi="Arial" w:cs="Arial"/>
        </w:rPr>
        <w:t xml:space="preserve">Umowa o podwykonawstwo nie może zawierać postanowień kształtujących prawa </w:t>
      </w:r>
      <w:r w:rsidR="00AA0B43">
        <w:rPr>
          <w:rFonts w:ascii="Arial" w:hAnsi="Arial" w:cs="Arial"/>
        </w:rPr>
        <w:br/>
      </w:r>
      <w:r w:rsidRPr="00E722E0">
        <w:rPr>
          <w:rFonts w:ascii="Arial" w:hAnsi="Arial" w:cs="Arial"/>
        </w:rPr>
        <w:t>i obowiązki podwykonawcy, w zakresie kar umownych oraz postanowień dotyczących warunków wypłaty wynagrodzenia, w sposób dla niego mniej korzystny niż prawa i obowiązki wykonawcy, ukształtowane postanowieniami niniejszej Umowy.</w:t>
      </w:r>
    </w:p>
    <w:p w14:paraId="772BB0C2" w14:textId="77777777" w:rsidR="00CE63CD" w:rsidRPr="000B55FA" w:rsidRDefault="00CE63CD" w:rsidP="00CE63CD">
      <w:pPr>
        <w:widowControl w:val="0"/>
        <w:adjustRightInd w:val="0"/>
        <w:spacing w:after="0" w:line="240" w:lineRule="auto"/>
        <w:jc w:val="both"/>
        <w:textAlignment w:val="baseline"/>
        <w:rPr>
          <w:rFonts w:ascii="Arial" w:hAnsi="Arial" w:cs="Arial"/>
        </w:rPr>
      </w:pPr>
    </w:p>
    <w:p w14:paraId="3E24CA8D" w14:textId="77777777" w:rsidR="00C33308" w:rsidRPr="00E722E0" w:rsidRDefault="00C33308" w:rsidP="00C33308">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lastRenderedPageBreak/>
        <w:t>Obowiązki Zamawiającego</w:t>
      </w:r>
    </w:p>
    <w:p w14:paraId="247B6921" w14:textId="4CAAB298" w:rsidR="00860311" w:rsidRPr="00E722E0" w:rsidRDefault="006C2DC1"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11</w:t>
      </w:r>
    </w:p>
    <w:p w14:paraId="2D7CCBAA"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1. Zamawiający zobowiązuje się do: </w:t>
      </w:r>
    </w:p>
    <w:p w14:paraId="279E06D6"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1) przekazania Wykonawcy placu budowy. </w:t>
      </w:r>
    </w:p>
    <w:p w14:paraId="7478FD8E" w14:textId="46BAEB98"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2) odebrania wykonanych robót, jeżeli nie wyst</w:t>
      </w:r>
      <w:r w:rsidR="004775EB" w:rsidRPr="00E722E0">
        <w:rPr>
          <w:rFonts w:ascii="Arial" w:eastAsia="Times New Roman" w:hAnsi="Arial" w:cs="Arial"/>
          <w:bCs/>
          <w:lang w:eastAsia="pl-PL"/>
        </w:rPr>
        <w:t>ąpią okoliczności opisane w § 18</w:t>
      </w:r>
      <w:r w:rsidR="006C2DC1">
        <w:rPr>
          <w:rFonts w:ascii="Arial" w:eastAsia="Times New Roman" w:hAnsi="Arial" w:cs="Arial"/>
          <w:bCs/>
          <w:lang w:eastAsia="pl-PL"/>
        </w:rPr>
        <w:t>7</w:t>
      </w:r>
      <w:r w:rsidRPr="00E722E0">
        <w:rPr>
          <w:rFonts w:ascii="Arial" w:eastAsia="Times New Roman" w:hAnsi="Arial" w:cs="Arial"/>
          <w:bCs/>
          <w:lang w:eastAsia="pl-PL"/>
        </w:rPr>
        <w:t xml:space="preserve">ust. 2. </w:t>
      </w:r>
    </w:p>
    <w:p w14:paraId="60A42B2B"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3) sprawdzania faktur wystawionych przez Wykonawcę i wypłacania Wykonawcy należnego wynagrodzenia w terminach określonych w Umowie, </w:t>
      </w:r>
    </w:p>
    <w:p w14:paraId="1518F0C2"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4) ustanowienia in</w:t>
      </w:r>
      <w:r w:rsidR="00FF7026" w:rsidRPr="00E722E0">
        <w:rPr>
          <w:rFonts w:ascii="Arial" w:eastAsia="Times New Roman" w:hAnsi="Arial" w:cs="Arial"/>
          <w:bCs/>
          <w:lang w:eastAsia="pl-PL"/>
        </w:rPr>
        <w:t>spektora nadzoru inwestorskiego,</w:t>
      </w:r>
    </w:p>
    <w:p w14:paraId="78D8F7AC" w14:textId="77777777" w:rsidR="00FF7026" w:rsidRPr="00E722E0" w:rsidRDefault="00FF7026"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5) zapewnienia sprawowania nadzoru autorskiego nad projektem.</w:t>
      </w:r>
    </w:p>
    <w:p w14:paraId="36A28057" w14:textId="1F7861FE" w:rsidR="00860311" w:rsidRPr="00E722E0" w:rsidRDefault="006C2DC1"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12</w:t>
      </w:r>
    </w:p>
    <w:p w14:paraId="13225104" w14:textId="3FB8C4FA"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1. Zamawiający ustanawia inspektora nadzoru</w:t>
      </w:r>
      <w:r w:rsidR="004775EB" w:rsidRPr="00E722E0">
        <w:rPr>
          <w:rFonts w:ascii="Arial" w:eastAsia="Times New Roman" w:hAnsi="Arial" w:cs="Arial"/>
          <w:bCs/>
          <w:lang w:eastAsia="pl-PL"/>
        </w:rPr>
        <w:t xml:space="preserve"> </w:t>
      </w:r>
      <w:r w:rsidR="006C2DC1">
        <w:rPr>
          <w:rFonts w:ascii="Arial" w:eastAsia="Times New Roman" w:hAnsi="Arial" w:cs="Arial"/>
          <w:bCs/>
          <w:lang w:eastAsia="pl-PL"/>
        </w:rPr>
        <w:t>inwestorskieg</w:t>
      </w:r>
      <w:r w:rsidR="00EE790D">
        <w:rPr>
          <w:rFonts w:ascii="Arial" w:eastAsia="Times New Roman" w:hAnsi="Arial" w:cs="Arial"/>
          <w:bCs/>
          <w:lang w:eastAsia="pl-PL"/>
        </w:rPr>
        <w:t xml:space="preserve">o wskazanego w </w:t>
      </w:r>
      <w:r w:rsidR="00EE790D" w:rsidRPr="00FC6093">
        <w:rPr>
          <w:rFonts w:ascii="Arial" w:eastAsia="Times New Roman" w:hAnsi="Arial" w:cs="Arial"/>
          <w:bCs/>
          <w:lang w:eastAsia="pl-PL"/>
        </w:rPr>
        <w:t>§ 29 ust. 7</w:t>
      </w:r>
      <w:r w:rsidRPr="00FC6093">
        <w:rPr>
          <w:rFonts w:ascii="Arial" w:eastAsia="Times New Roman" w:hAnsi="Arial" w:cs="Arial"/>
          <w:bCs/>
          <w:lang w:eastAsia="pl-PL"/>
        </w:rPr>
        <w:t>.</w:t>
      </w:r>
      <w:r w:rsidRPr="00E722E0">
        <w:rPr>
          <w:rFonts w:ascii="Arial" w:eastAsia="Times New Roman" w:hAnsi="Arial" w:cs="Arial"/>
          <w:bCs/>
          <w:lang w:eastAsia="pl-PL"/>
        </w:rPr>
        <w:t xml:space="preserve"> </w:t>
      </w:r>
    </w:p>
    <w:p w14:paraId="268ABDE7"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2. Inspektor nadzoru wypełnia obowiązki i działa w ramach upoważnień wyszczególnionych  </w:t>
      </w:r>
      <w:r w:rsidR="00681639" w:rsidRPr="00E722E0">
        <w:rPr>
          <w:rFonts w:ascii="Arial" w:eastAsia="Times New Roman" w:hAnsi="Arial" w:cs="Arial"/>
          <w:bCs/>
          <w:lang w:eastAsia="pl-PL"/>
        </w:rPr>
        <w:br/>
      </w:r>
      <w:r w:rsidRPr="00E722E0">
        <w:rPr>
          <w:rFonts w:ascii="Arial" w:eastAsia="Times New Roman" w:hAnsi="Arial" w:cs="Arial"/>
          <w:bCs/>
          <w:lang w:eastAsia="pl-PL"/>
        </w:rPr>
        <w:t xml:space="preserve">w Umowie i przepisach odrębnych, a w szczególności: </w:t>
      </w:r>
    </w:p>
    <w:p w14:paraId="33A40A48" w14:textId="77777777" w:rsidR="00860311" w:rsidRPr="00E722E0" w:rsidRDefault="00860311" w:rsidP="00860311">
      <w:pPr>
        <w:autoSpaceDE w:val="0"/>
        <w:autoSpaceDN w:val="0"/>
        <w:adjustRightInd w:val="0"/>
        <w:spacing w:after="0" w:line="276" w:lineRule="auto"/>
        <w:ind w:left="284"/>
        <w:jc w:val="both"/>
        <w:rPr>
          <w:rFonts w:ascii="Arial" w:eastAsia="Times New Roman" w:hAnsi="Arial" w:cs="Arial"/>
          <w:bCs/>
          <w:lang w:eastAsia="pl-PL"/>
        </w:rPr>
      </w:pPr>
      <w:r w:rsidRPr="00E722E0">
        <w:rPr>
          <w:rFonts w:ascii="Arial" w:eastAsia="Times New Roman" w:hAnsi="Arial" w:cs="Arial"/>
          <w:bCs/>
          <w:lang w:eastAsia="pl-PL"/>
        </w:rPr>
        <w:t xml:space="preserve">1) nie dopuszcza do wbudowania materiałów nie posiadających atestów lub certyfikatów lub innych wymaganych dokumentów określonych w art. 10 Ustawy z dnia 7 lipca 1994 r. prawo budowlane </w:t>
      </w:r>
      <w:r w:rsidR="00AA0B43">
        <w:rPr>
          <w:rFonts w:ascii="Arial" w:eastAsia="Times New Roman" w:hAnsi="Arial" w:cs="Arial"/>
          <w:bCs/>
          <w:color w:val="000000"/>
          <w:lang w:eastAsia="pl-PL"/>
        </w:rPr>
        <w:t>(</w:t>
      </w:r>
      <w:proofErr w:type="spellStart"/>
      <w:r w:rsidR="00AA0B43">
        <w:rPr>
          <w:rFonts w:ascii="Arial" w:eastAsia="Times New Roman" w:hAnsi="Arial" w:cs="Arial"/>
          <w:bCs/>
          <w:color w:val="000000"/>
          <w:lang w:eastAsia="pl-PL"/>
        </w:rPr>
        <w:t>t.j</w:t>
      </w:r>
      <w:proofErr w:type="spellEnd"/>
      <w:r w:rsidR="00AA0B43">
        <w:rPr>
          <w:rFonts w:ascii="Arial" w:eastAsia="Times New Roman" w:hAnsi="Arial" w:cs="Arial"/>
          <w:bCs/>
          <w:color w:val="000000"/>
          <w:lang w:eastAsia="pl-PL"/>
        </w:rPr>
        <w:t>. Dz.U. z 2021 r., poz. 2351</w:t>
      </w:r>
      <w:r w:rsidRPr="00E722E0">
        <w:rPr>
          <w:rFonts w:ascii="Arial" w:eastAsia="Times New Roman" w:hAnsi="Arial" w:cs="Arial"/>
          <w:bCs/>
          <w:color w:val="000000"/>
          <w:lang w:eastAsia="pl-PL"/>
        </w:rPr>
        <w:t xml:space="preserve"> z </w:t>
      </w:r>
      <w:proofErr w:type="spellStart"/>
      <w:r w:rsidRPr="00E722E0">
        <w:rPr>
          <w:rFonts w:ascii="Arial" w:eastAsia="Times New Roman" w:hAnsi="Arial" w:cs="Arial"/>
          <w:bCs/>
          <w:color w:val="000000"/>
          <w:lang w:eastAsia="pl-PL"/>
        </w:rPr>
        <w:t>póź</w:t>
      </w:r>
      <w:proofErr w:type="spellEnd"/>
      <w:r w:rsidRPr="00E722E0">
        <w:rPr>
          <w:rFonts w:ascii="Arial" w:eastAsia="Times New Roman" w:hAnsi="Arial" w:cs="Arial"/>
          <w:bCs/>
          <w:color w:val="000000"/>
          <w:lang w:eastAsia="pl-PL"/>
        </w:rPr>
        <w:t>. zm.)</w:t>
      </w:r>
      <w:r w:rsidRPr="00E722E0">
        <w:rPr>
          <w:rFonts w:ascii="Arial" w:eastAsia="Times New Roman" w:hAnsi="Arial" w:cs="Arial"/>
          <w:bCs/>
          <w:lang w:eastAsia="pl-PL"/>
        </w:rPr>
        <w:t xml:space="preserve">, </w:t>
      </w:r>
    </w:p>
    <w:p w14:paraId="372B2AF2" w14:textId="77777777" w:rsidR="00860311" w:rsidRPr="00E722E0" w:rsidRDefault="00860311" w:rsidP="00860311">
      <w:pPr>
        <w:autoSpaceDE w:val="0"/>
        <w:autoSpaceDN w:val="0"/>
        <w:adjustRightInd w:val="0"/>
        <w:spacing w:after="0" w:line="276" w:lineRule="auto"/>
        <w:ind w:left="284"/>
        <w:jc w:val="both"/>
        <w:rPr>
          <w:rFonts w:ascii="Arial" w:eastAsia="Times New Roman" w:hAnsi="Arial" w:cs="Arial"/>
          <w:bCs/>
          <w:lang w:eastAsia="pl-PL"/>
        </w:rPr>
      </w:pPr>
      <w:r w:rsidRPr="00E722E0">
        <w:rPr>
          <w:rFonts w:ascii="Arial" w:eastAsia="Times New Roman" w:hAnsi="Arial" w:cs="Arial"/>
          <w:bCs/>
          <w:lang w:eastAsia="pl-PL"/>
        </w:rPr>
        <w:t xml:space="preserve">2) sprawdza jakość wykonywanych robót oraz zainstalowanych urządzeń i wyposażenia, </w:t>
      </w:r>
      <w:r w:rsidR="00681639" w:rsidRPr="00E722E0">
        <w:rPr>
          <w:rFonts w:ascii="Arial" w:eastAsia="Times New Roman" w:hAnsi="Arial" w:cs="Arial"/>
          <w:bCs/>
          <w:lang w:eastAsia="pl-PL"/>
        </w:rPr>
        <w:br/>
      </w:r>
      <w:r w:rsidRPr="00E722E0">
        <w:rPr>
          <w:rFonts w:ascii="Arial" w:eastAsia="Times New Roman" w:hAnsi="Arial" w:cs="Arial"/>
          <w:bCs/>
          <w:lang w:eastAsia="pl-PL"/>
        </w:rPr>
        <w:t xml:space="preserve">a także nie dopuszcza do zastosowania urządzeń i wyposażenia niedopuszczonych do obrotu i stosowania w budownictwie, </w:t>
      </w:r>
    </w:p>
    <w:p w14:paraId="0E1B6800" w14:textId="77777777" w:rsidR="00860311" w:rsidRPr="00E722E0" w:rsidRDefault="00860311" w:rsidP="00860311">
      <w:pPr>
        <w:autoSpaceDE w:val="0"/>
        <w:autoSpaceDN w:val="0"/>
        <w:adjustRightInd w:val="0"/>
        <w:spacing w:after="0" w:line="276" w:lineRule="auto"/>
        <w:ind w:left="284"/>
        <w:jc w:val="both"/>
        <w:rPr>
          <w:rFonts w:ascii="Arial" w:eastAsia="Times New Roman" w:hAnsi="Arial" w:cs="Arial"/>
          <w:bCs/>
          <w:lang w:eastAsia="pl-PL"/>
        </w:rPr>
      </w:pPr>
      <w:r w:rsidRPr="00E722E0">
        <w:rPr>
          <w:rFonts w:ascii="Arial" w:eastAsia="Times New Roman" w:hAnsi="Arial" w:cs="Arial"/>
          <w:bCs/>
          <w:lang w:eastAsia="pl-PL"/>
        </w:rPr>
        <w:t xml:space="preserve">3) sprawdza i odbiera roboty zanikające lub ulegające zakryciu, </w:t>
      </w:r>
    </w:p>
    <w:p w14:paraId="4C71728F" w14:textId="77777777" w:rsidR="00860311" w:rsidRPr="00E722E0" w:rsidRDefault="00860311" w:rsidP="00860311">
      <w:pPr>
        <w:autoSpaceDE w:val="0"/>
        <w:autoSpaceDN w:val="0"/>
        <w:adjustRightInd w:val="0"/>
        <w:spacing w:after="0" w:line="276" w:lineRule="auto"/>
        <w:ind w:left="284"/>
        <w:jc w:val="both"/>
        <w:rPr>
          <w:rFonts w:ascii="Arial" w:eastAsia="Times New Roman" w:hAnsi="Arial" w:cs="Arial"/>
          <w:bCs/>
          <w:lang w:eastAsia="pl-PL"/>
        </w:rPr>
      </w:pPr>
      <w:r w:rsidRPr="00E722E0">
        <w:rPr>
          <w:rFonts w:ascii="Arial" w:eastAsia="Times New Roman" w:hAnsi="Arial" w:cs="Arial"/>
          <w:bCs/>
          <w:lang w:eastAsia="pl-PL"/>
        </w:rPr>
        <w:t xml:space="preserve">4) uczestniczy w próbach i odbiorach technicznych instalacji, urządzeń technicznych </w:t>
      </w:r>
      <w:r w:rsidRPr="00E722E0">
        <w:rPr>
          <w:rFonts w:ascii="Arial" w:eastAsia="Times New Roman" w:hAnsi="Arial" w:cs="Arial"/>
          <w:bCs/>
          <w:lang w:eastAsia="pl-PL"/>
        </w:rPr>
        <w:br/>
        <w:t xml:space="preserve">i gotowych elementów, </w:t>
      </w:r>
    </w:p>
    <w:p w14:paraId="3744B862" w14:textId="77777777" w:rsidR="00860311" w:rsidRPr="00E722E0" w:rsidRDefault="00860311" w:rsidP="00860311">
      <w:pPr>
        <w:autoSpaceDE w:val="0"/>
        <w:autoSpaceDN w:val="0"/>
        <w:adjustRightInd w:val="0"/>
        <w:spacing w:after="0" w:line="276" w:lineRule="auto"/>
        <w:ind w:left="284"/>
        <w:jc w:val="both"/>
        <w:rPr>
          <w:rFonts w:ascii="Arial" w:eastAsia="Times New Roman" w:hAnsi="Arial" w:cs="Arial"/>
          <w:bCs/>
          <w:lang w:eastAsia="pl-PL"/>
        </w:rPr>
      </w:pPr>
      <w:r w:rsidRPr="00E722E0">
        <w:rPr>
          <w:rFonts w:ascii="Arial" w:eastAsia="Times New Roman" w:hAnsi="Arial" w:cs="Arial"/>
          <w:bCs/>
          <w:lang w:eastAsia="pl-PL"/>
        </w:rPr>
        <w:t xml:space="preserve">5) potwierdza faktycznie wykonane roboty i sprawuje nadzór nad usunięciem wad </w:t>
      </w:r>
      <w:r w:rsidRPr="00E722E0">
        <w:rPr>
          <w:rFonts w:ascii="Arial" w:eastAsia="Times New Roman" w:hAnsi="Arial" w:cs="Arial"/>
          <w:bCs/>
          <w:lang w:eastAsia="pl-PL"/>
        </w:rPr>
        <w:br/>
        <w:t xml:space="preserve">i usterek przez Wykonawcę. </w:t>
      </w:r>
    </w:p>
    <w:p w14:paraId="626258AC" w14:textId="77777777" w:rsidR="00860311" w:rsidRPr="00E722E0" w:rsidRDefault="00860311" w:rsidP="00860311">
      <w:pPr>
        <w:autoSpaceDE w:val="0"/>
        <w:autoSpaceDN w:val="0"/>
        <w:adjustRightInd w:val="0"/>
        <w:spacing w:after="0" w:line="276" w:lineRule="auto"/>
        <w:ind w:left="284"/>
        <w:jc w:val="both"/>
        <w:rPr>
          <w:rFonts w:ascii="Arial" w:eastAsia="Times New Roman" w:hAnsi="Arial" w:cs="Arial"/>
          <w:bCs/>
          <w:lang w:eastAsia="pl-PL"/>
        </w:rPr>
      </w:pPr>
      <w:r w:rsidRPr="00E722E0">
        <w:rPr>
          <w:rFonts w:ascii="Arial" w:eastAsia="Times New Roman" w:hAnsi="Arial" w:cs="Arial"/>
          <w:bCs/>
          <w:lang w:eastAsia="pl-PL"/>
        </w:rPr>
        <w:t xml:space="preserve">6) sprawdza stosowanie przepisów BHP na budowie, w tym w szczególności: </w:t>
      </w:r>
    </w:p>
    <w:p w14:paraId="71F0ACDA" w14:textId="77777777" w:rsidR="00860311" w:rsidRPr="00E722E0" w:rsidRDefault="00860311" w:rsidP="00860311">
      <w:pPr>
        <w:autoSpaceDE w:val="0"/>
        <w:autoSpaceDN w:val="0"/>
        <w:adjustRightInd w:val="0"/>
        <w:spacing w:after="0" w:line="276" w:lineRule="auto"/>
        <w:ind w:left="567"/>
        <w:jc w:val="both"/>
        <w:rPr>
          <w:rFonts w:ascii="Arial" w:eastAsia="Times New Roman" w:hAnsi="Arial" w:cs="Arial"/>
          <w:bCs/>
          <w:lang w:eastAsia="pl-PL"/>
        </w:rPr>
      </w:pPr>
      <w:r w:rsidRPr="00E722E0">
        <w:rPr>
          <w:rFonts w:ascii="Arial" w:eastAsia="Times New Roman" w:hAnsi="Arial" w:cs="Arial"/>
          <w:bCs/>
          <w:lang w:eastAsia="pl-PL"/>
        </w:rPr>
        <w:t xml:space="preserve">a) stosowanie środków ochrony indywidualnej w zakresie odzieży ochronnej – posiadającej naniesiony znak firmowy Wykonawcy lub Podwykonawcy, </w:t>
      </w:r>
    </w:p>
    <w:p w14:paraId="39241664" w14:textId="77777777" w:rsidR="00860311" w:rsidRPr="00E722E0" w:rsidRDefault="00860311" w:rsidP="00860311">
      <w:pPr>
        <w:autoSpaceDE w:val="0"/>
        <w:autoSpaceDN w:val="0"/>
        <w:adjustRightInd w:val="0"/>
        <w:spacing w:after="0" w:line="276" w:lineRule="auto"/>
        <w:ind w:left="567"/>
        <w:jc w:val="both"/>
        <w:rPr>
          <w:rFonts w:ascii="Arial" w:eastAsia="Times New Roman" w:hAnsi="Arial" w:cs="Arial"/>
          <w:bCs/>
          <w:lang w:eastAsia="pl-PL"/>
        </w:rPr>
      </w:pPr>
      <w:r w:rsidRPr="00E722E0">
        <w:rPr>
          <w:rFonts w:ascii="Arial" w:eastAsia="Times New Roman" w:hAnsi="Arial" w:cs="Arial"/>
          <w:bCs/>
          <w:lang w:eastAsia="pl-PL"/>
        </w:rPr>
        <w:t xml:space="preserve">b) środków ochrony głowy – kasków ochronnych, </w:t>
      </w:r>
    </w:p>
    <w:p w14:paraId="387BC316" w14:textId="77777777" w:rsidR="00860311" w:rsidRPr="00E722E0" w:rsidRDefault="00860311" w:rsidP="00860311">
      <w:pPr>
        <w:autoSpaceDE w:val="0"/>
        <w:autoSpaceDN w:val="0"/>
        <w:adjustRightInd w:val="0"/>
        <w:spacing w:after="0" w:line="276" w:lineRule="auto"/>
        <w:ind w:left="567"/>
        <w:jc w:val="both"/>
        <w:rPr>
          <w:rFonts w:ascii="Arial" w:eastAsia="Times New Roman" w:hAnsi="Arial" w:cs="Arial"/>
          <w:bCs/>
          <w:lang w:eastAsia="pl-PL"/>
        </w:rPr>
      </w:pPr>
      <w:r w:rsidRPr="00E722E0">
        <w:rPr>
          <w:rFonts w:ascii="Arial" w:eastAsia="Times New Roman" w:hAnsi="Arial" w:cs="Arial"/>
          <w:bCs/>
          <w:lang w:eastAsia="pl-PL"/>
        </w:rPr>
        <w:t xml:space="preserve">c) środków ochrony twarzy i oczu. </w:t>
      </w:r>
    </w:p>
    <w:p w14:paraId="7EF7E4C7"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3. W przypadku, gdy niezbędne jest podjęcie ustaleń wykraczających poza zakres uprawnień inspektora nadzoru inwestorskiego, wiążące jest ustalenie Zamawiającego, z wyjątkiem przypadków wyraźnie stwierdzonych w Umowie. Inspektor nadzoru inwestorskiego nie ma prawa zwolnienia Wykonawcy z wykonania jakichkolwiek zobowiązań wynikających </w:t>
      </w:r>
      <w:r w:rsidRPr="00E722E0">
        <w:rPr>
          <w:rFonts w:ascii="Arial" w:eastAsia="Times New Roman" w:hAnsi="Arial" w:cs="Arial"/>
          <w:bCs/>
          <w:lang w:eastAsia="pl-PL"/>
        </w:rPr>
        <w:br/>
        <w:t xml:space="preserve">z Umowy. </w:t>
      </w:r>
    </w:p>
    <w:p w14:paraId="07109291"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4. Wszelkie polecenia wydawane przez inspektora nadzoru inwestorskiego będą miały formę pisemną zastrzeżoną pod rygorem nieważności. W sytuacjach wyjątkowych lub zagrożenia,  jeśli inspektor nadzoru inwestorskiego uzna za konieczne wydanie polecenia ustnego, Wykonawca powinien zastosować się do tego polecenia. Inspektor nadzoru inwestorskiego powinien w takiej sytuacji potwierdzić pisemnie swoją decyzję w ciągu 24 godzin. </w:t>
      </w:r>
    </w:p>
    <w:p w14:paraId="21D38A49"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5. Inspektor nakazuje kierownikowi budowy odsunięcie od pracy pracowników Wykonawcy, </w:t>
      </w:r>
      <w:r w:rsidRPr="00E722E0">
        <w:rPr>
          <w:rFonts w:ascii="Arial" w:eastAsia="Times New Roman" w:hAnsi="Arial" w:cs="Arial"/>
          <w:bCs/>
          <w:lang w:eastAsia="pl-PL"/>
        </w:rPr>
        <w:br/>
        <w:t>i Podwykonawców, którzy nie stosują przepisów BHP, szczególnie w zakresie ochrony indywidualnej.</w:t>
      </w:r>
    </w:p>
    <w:p w14:paraId="4B6CE28B" w14:textId="77777777" w:rsidR="00C33308" w:rsidRPr="00E722E0" w:rsidRDefault="00C33308" w:rsidP="00C33308">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t>Termin wykonania</w:t>
      </w:r>
    </w:p>
    <w:p w14:paraId="2B3BC809" w14:textId="756D6CC9" w:rsidR="00860311" w:rsidRPr="00E722E0" w:rsidRDefault="006C2DC1"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13</w:t>
      </w:r>
    </w:p>
    <w:p w14:paraId="2F75DD6F" w14:textId="59F40368" w:rsidR="002C3D07" w:rsidRPr="00FC6093" w:rsidRDefault="00860311" w:rsidP="000B55FA">
      <w:pPr>
        <w:jc w:val="both"/>
        <w:rPr>
          <w:rFonts w:ascii="Arial" w:hAnsi="Arial" w:cs="Arial"/>
          <w:bCs/>
        </w:rPr>
      </w:pPr>
      <w:r w:rsidRPr="00FC6093">
        <w:rPr>
          <w:rFonts w:ascii="Arial" w:eastAsia="Times New Roman" w:hAnsi="Arial" w:cs="Arial"/>
          <w:bCs/>
          <w:lang w:eastAsia="pl-PL"/>
        </w:rPr>
        <w:t>Strony Umowy ustalaj</w:t>
      </w:r>
      <w:r w:rsidRPr="00FC6093">
        <w:rPr>
          <w:rFonts w:ascii="Arial" w:eastAsia="TimesNewRoman" w:hAnsi="Arial" w:cs="Arial"/>
          <w:bCs/>
          <w:lang w:eastAsia="pl-PL"/>
        </w:rPr>
        <w:t>ą</w:t>
      </w:r>
      <w:r w:rsidRPr="00FC6093">
        <w:rPr>
          <w:rFonts w:ascii="Arial" w:eastAsia="Times New Roman" w:hAnsi="Arial" w:cs="Arial"/>
          <w:bCs/>
          <w:lang w:eastAsia="pl-PL"/>
        </w:rPr>
        <w:t xml:space="preserve">, </w:t>
      </w:r>
      <w:r w:rsidRPr="00FC6093">
        <w:rPr>
          <w:rFonts w:ascii="Arial" w:eastAsia="TimesNewRoman" w:hAnsi="Arial" w:cs="Arial"/>
          <w:bCs/>
          <w:lang w:eastAsia="pl-PL"/>
        </w:rPr>
        <w:t>ż</w:t>
      </w:r>
      <w:r w:rsidRPr="00FC6093">
        <w:rPr>
          <w:rFonts w:ascii="Arial" w:eastAsia="Times New Roman" w:hAnsi="Arial" w:cs="Arial"/>
          <w:bCs/>
          <w:lang w:eastAsia="pl-PL"/>
        </w:rPr>
        <w:t>e Przedmiot Umowy zostanie wykonany w terminie:</w:t>
      </w:r>
      <w:r w:rsidR="00DB74B5" w:rsidRPr="00FC6093">
        <w:rPr>
          <w:rFonts w:ascii="Arial" w:eastAsia="Times New Roman" w:hAnsi="Arial" w:cs="Arial"/>
          <w:bCs/>
          <w:lang w:eastAsia="pl-PL"/>
        </w:rPr>
        <w:t xml:space="preserve"> </w:t>
      </w:r>
      <w:r w:rsidR="006C2DC1" w:rsidRPr="00FC6093">
        <w:rPr>
          <w:rFonts w:ascii="Arial" w:eastAsia="Times New Roman" w:hAnsi="Arial" w:cs="Arial"/>
          <w:bCs/>
          <w:lang w:eastAsia="pl-PL"/>
        </w:rPr>
        <w:t>1</w:t>
      </w:r>
      <w:r w:rsidR="00CE63CD">
        <w:rPr>
          <w:rFonts w:ascii="Arial" w:eastAsia="Times New Roman" w:hAnsi="Arial" w:cs="Arial"/>
          <w:bCs/>
          <w:lang w:eastAsia="pl-PL"/>
        </w:rPr>
        <w:t>7</w:t>
      </w:r>
      <w:r w:rsidR="000E5874" w:rsidRPr="00FC6093">
        <w:rPr>
          <w:rFonts w:ascii="Arial" w:eastAsia="Times New Roman" w:hAnsi="Arial" w:cs="Arial"/>
          <w:bCs/>
          <w:lang w:eastAsia="pl-PL"/>
        </w:rPr>
        <w:t>0</w:t>
      </w:r>
      <w:r w:rsidR="00DB74B5" w:rsidRPr="00FC6093">
        <w:rPr>
          <w:rFonts w:ascii="Arial" w:eastAsia="Times New Roman" w:hAnsi="Arial" w:cs="Arial"/>
          <w:bCs/>
          <w:lang w:eastAsia="pl-PL"/>
        </w:rPr>
        <w:t xml:space="preserve"> </w:t>
      </w:r>
      <w:r w:rsidR="00F76F33" w:rsidRPr="00FC6093">
        <w:rPr>
          <w:rFonts w:ascii="Arial" w:eastAsia="Times New Roman" w:hAnsi="Arial" w:cs="Arial"/>
          <w:bCs/>
          <w:lang w:eastAsia="pl-PL"/>
        </w:rPr>
        <w:t xml:space="preserve">dni </w:t>
      </w:r>
    </w:p>
    <w:p w14:paraId="57BCAED5" w14:textId="77777777" w:rsidR="00C33308" w:rsidRPr="00E722E0" w:rsidRDefault="00C33308" w:rsidP="00C33308">
      <w:pPr>
        <w:autoSpaceDE w:val="0"/>
        <w:autoSpaceDN w:val="0"/>
        <w:adjustRightInd w:val="0"/>
        <w:spacing w:after="0" w:line="276" w:lineRule="auto"/>
        <w:jc w:val="center"/>
        <w:rPr>
          <w:rFonts w:ascii="Arial" w:eastAsia="Times New Roman" w:hAnsi="Arial" w:cs="Arial"/>
          <w:b/>
          <w:lang w:eastAsia="pl-PL"/>
        </w:rPr>
      </w:pPr>
      <w:r w:rsidRPr="00E722E0">
        <w:rPr>
          <w:rFonts w:ascii="Arial" w:eastAsia="Times New Roman" w:hAnsi="Arial" w:cs="Arial"/>
          <w:b/>
          <w:lang w:eastAsia="pl-PL"/>
        </w:rPr>
        <w:lastRenderedPageBreak/>
        <w:t>Odbiór robót</w:t>
      </w:r>
    </w:p>
    <w:p w14:paraId="7C8C1477" w14:textId="7277E250" w:rsidR="00860311" w:rsidRPr="00E722E0" w:rsidRDefault="006C2DC1" w:rsidP="00860311">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 14</w:t>
      </w:r>
    </w:p>
    <w:p w14:paraId="24FA196F"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Strony ustalają następujące rodzaje odbiorów: </w:t>
      </w:r>
    </w:p>
    <w:p w14:paraId="29AE8913"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odbiory robót zanikających i ulegających zakryciu, </w:t>
      </w:r>
    </w:p>
    <w:p w14:paraId="27CD57E6"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2. odbiór końcowy, </w:t>
      </w:r>
    </w:p>
    <w:p w14:paraId="0BB1DCAA"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3. odbiór częściowy,</w:t>
      </w:r>
    </w:p>
    <w:p w14:paraId="416B0B86"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4. odbiór usunięcia wad, </w:t>
      </w:r>
    </w:p>
    <w:p w14:paraId="42A5DC23" w14:textId="77777777" w:rsidR="00BB1030" w:rsidRPr="000B55FA" w:rsidRDefault="00860311" w:rsidP="000B55FA">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5. odbiór pogwarancyjny – dokonany nie wcześniej niż 20 dni przed wygaśnięciem obowiązywania gwarancji oraz rę</w:t>
      </w:r>
      <w:r w:rsidR="000B55FA">
        <w:rPr>
          <w:rFonts w:ascii="Arial" w:eastAsia="Times New Roman" w:hAnsi="Arial" w:cs="Arial"/>
          <w:lang w:eastAsia="pl-PL"/>
        </w:rPr>
        <w:t>kojmi za wady Przedmiotu Umowy.</w:t>
      </w:r>
    </w:p>
    <w:p w14:paraId="6FFAF6FD" w14:textId="25F8DCCE" w:rsidR="00860311" w:rsidRPr="00E722E0" w:rsidRDefault="006C2DC1" w:rsidP="00860311">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 15</w:t>
      </w:r>
    </w:p>
    <w:p w14:paraId="09E244AB"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Gotowość do odbiorów robót zanikających i ulegających zakryciu Wykonawca zgłasza inspektorowi nadzoru, oraz informuje Zamawiającego. </w:t>
      </w:r>
    </w:p>
    <w:p w14:paraId="4871183B" w14:textId="77777777" w:rsidR="00AA0B43" w:rsidRPr="000B55FA" w:rsidRDefault="00860311" w:rsidP="000B55FA">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2. Odbiorów robót zanikających i ulegających zakryciu dokonuje inspektor nadzoru inwestorskiego stwierdzając wykonanie robót i zezwalając na kontynuację dalszych robót </w:t>
      </w:r>
      <w:r w:rsidRPr="00E722E0">
        <w:rPr>
          <w:rFonts w:ascii="Arial" w:eastAsia="Times New Roman" w:hAnsi="Arial" w:cs="Arial"/>
          <w:lang w:eastAsia="pl-PL"/>
        </w:rPr>
        <w:br/>
        <w:t>w terminie 3 dni ro</w:t>
      </w:r>
      <w:r w:rsidR="000B55FA">
        <w:rPr>
          <w:rFonts w:ascii="Arial" w:eastAsia="Times New Roman" w:hAnsi="Arial" w:cs="Arial"/>
          <w:lang w:eastAsia="pl-PL"/>
        </w:rPr>
        <w:t>boczych od daty ich zgłoszenia.</w:t>
      </w:r>
    </w:p>
    <w:p w14:paraId="35BB6D8B" w14:textId="3AAFA470" w:rsidR="00860311" w:rsidRPr="00E722E0" w:rsidRDefault="006C2DC1" w:rsidP="00860311">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 16</w:t>
      </w:r>
    </w:p>
    <w:p w14:paraId="72664CBA"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Gotowość do odbioru końcowego Wykonawca zgłasza inspektorowi nadzoru, a ponadto informuje pisemnie Zamawiającego. </w:t>
      </w:r>
    </w:p>
    <w:p w14:paraId="599A769A"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2. Odbiór końcowy dokonywany jest niezwłocznie po potwierdzeniu gotowości Wykonawcy do dokonania odbioru przez inspektora nadzoru, przez komisję powoływaną przez Zamawiającego przy udziale Wykonawcy, kierownika budowy, inspektora nadzoru inwestorskiego. </w:t>
      </w:r>
    </w:p>
    <w:p w14:paraId="15C4D5AE"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3. Wykonawca w trakcie czynności odbioru końcowego, w zależności od okoliczności przedstawia: </w:t>
      </w:r>
    </w:p>
    <w:p w14:paraId="3B461E9F"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oświadczenie o niekorzystaniu z Podwykonawców przy wykonywaniu zamówienia, </w:t>
      </w:r>
    </w:p>
    <w:p w14:paraId="33BE5344" w14:textId="7556E96E" w:rsidR="00E920CD" w:rsidRPr="00E722E0" w:rsidRDefault="007E39F6"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4</w:t>
      </w:r>
      <w:r w:rsidR="00860311" w:rsidRPr="00E722E0">
        <w:rPr>
          <w:rFonts w:ascii="Arial" w:eastAsia="Times New Roman" w:hAnsi="Arial" w:cs="Arial"/>
          <w:lang w:eastAsia="pl-PL"/>
        </w:rPr>
        <w:t xml:space="preserve">. Gotowość do odbioru usunięcia wad Wykonawca zgłasza Zamawiającemu na piśmie na 3 dni przed datą gotowości do odbioru usunięcia wad nadających się do usunięcia. </w:t>
      </w:r>
    </w:p>
    <w:p w14:paraId="278D15BF" w14:textId="7653A6EF" w:rsidR="00860311" w:rsidRPr="00E722E0" w:rsidRDefault="007E39F6"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5</w:t>
      </w:r>
      <w:r w:rsidR="00860311" w:rsidRPr="00E722E0">
        <w:rPr>
          <w:rFonts w:ascii="Arial" w:eastAsia="Times New Roman" w:hAnsi="Arial" w:cs="Arial"/>
          <w:lang w:eastAsia="pl-PL"/>
        </w:rPr>
        <w:t xml:space="preserve">. Odbiór usunięcia wad dokonywany jest przez Zamawiającego przy udziale Wykonawcy,  </w:t>
      </w:r>
      <w:r w:rsidR="00860311" w:rsidRPr="00E722E0">
        <w:rPr>
          <w:rFonts w:ascii="Arial" w:eastAsia="Times New Roman" w:hAnsi="Arial" w:cs="Arial"/>
          <w:lang w:eastAsia="pl-PL"/>
        </w:rPr>
        <w:br/>
        <w:t xml:space="preserve">w terminie 3 dni roboczych od daty zgłoszenia. </w:t>
      </w:r>
    </w:p>
    <w:p w14:paraId="6A880325" w14:textId="3D89C72F" w:rsidR="00860311" w:rsidRPr="00E722E0" w:rsidRDefault="007E39F6"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6</w:t>
      </w:r>
      <w:r w:rsidR="00860311" w:rsidRPr="00E722E0">
        <w:rPr>
          <w:rFonts w:ascii="Arial" w:eastAsia="Times New Roman" w:hAnsi="Arial" w:cs="Arial"/>
          <w:lang w:eastAsia="pl-PL"/>
        </w:rPr>
        <w:t>. W razie zgłoszenia zastrzeżeń do Przedmiotu Umowy przez Zamawiającego, Wykonawca jest zobowiązany do usunięc</w:t>
      </w:r>
      <w:r w:rsidR="004C4BA1" w:rsidRPr="00E722E0">
        <w:rPr>
          <w:rFonts w:ascii="Arial" w:eastAsia="Times New Roman" w:hAnsi="Arial" w:cs="Arial"/>
          <w:lang w:eastAsia="pl-PL"/>
        </w:rPr>
        <w:t xml:space="preserve">ia usterek w terminie uzgodnionym przez Strony </w:t>
      </w:r>
      <w:r w:rsidR="00860311" w:rsidRPr="00E722E0">
        <w:rPr>
          <w:rFonts w:ascii="Arial" w:eastAsia="Times New Roman" w:hAnsi="Arial" w:cs="Arial"/>
          <w:lang w:eastAsia="pl-PL"/>
        </w:rPr>
        <w:t>bez dodatkowego wynagrodzenia.</w:t>
      </w:r>
    </w:p>
    <w:p w14:paraId="7EED9C92" w14:textId="77E0FFB8" w:rsidR="00860311" w:rsidRPr="00E722E0" w:rsidRDefault="006C2DC1" w:rsidP="00860311">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 17</w:t>
      </w:r>
    </w:p>
    <w:p w14:paraId="7C9C9016"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Przez usterkę strony rozumieją wadę nadającą się do usunięcia. </w:t>
      </w:r>
    </w:p>
    <w:p w14:paraId="1D50905C"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2. Jeżeli podczas odbioru robót zanikających bądź ulegających zakryciu, odbioru końcowego zostaną stwierdzone wady lub usterki, Zamawiającemu przysługują następujące uprawnienia: </w:t>
      </w:r>
    </w:p>
    <w:p w14:paraId="36BED058"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w przypadku usterek – odstępuje się od odbioru, a Zamawiający wyznaczy Wykonawcy termin na usunięcie usterek. W razie nieusunięcia usterek w wyznaczonym terminie, Zamawiający ma prawo powierzyć wykonanie poprawek innemu podmiotowi na koszt </w:t>
      </w:r>
      <w:r w:rsidRPr="00E722E0">
        <w:rPr>
          <w:rFonts w:ascii="Arial" w:eastAsia="Times New Roman" w:hAnsi="Arial" w:cs="Arial"/>
          <w:lang w:eastAsia="pl-PL"/>
        </w:rPr>
        <w:br/>
        <w:t xml:space="preserve">i ryzyko Wykonawcy, </w:t>
      </w:r>
    </w:p>
    <w:p w14:paraId="514B9F47"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2) w przypadku wad nienadających się do usunięcia i jeżeli wady nie są istotne  tj. nie uniemożliwiają wykorzystania Przedmiotu Umowy zgodnie z jego przeznaczeniem – Zamawiający może, zachowując roszczenie o naprawienie szkody dokonać odbioru przedmiotu Umowy z wadami i uzyskać od Wykonawcy zwiększenia okresu gwarancji lub obniżyć wynagrodzenie Wykonawcy, </w:t>
      </w:r>
    </w:p>
    <w:p w14:paraId="5D2A426E"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lastRenderedPageBreak/>
        <w:t xml:space="preserve">3) odstąpić od Umowy – jeżeli wady są istotne tj. uniemożliwiają wykorzystanie Przedmiotu Umowy zgodnie z jego przeznaczeniem w terminie 14 dni od stwierdzenia wad. </w:t>
      </w:r>
    </w:p>
    <w:p w14:paraId="3943556C" w14:textId="77777777" w:rsidR="00AA0B43" w:rsidRPr="000B55FA" w:rsidRDefault="00860311" w:rsidP="000B55FA">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3. Wykonawca zobowiązany jest do zawiadomienia Zamawiającego o usunięciu wad </w:t>
      </w:r>
      <w:r w:rsidRPr="00E722E0">
        <w:rPr>
          <w:rFonts w:ascii="Arial" w:eastAsia="Times New Roman" w:hAnsi="Arial" w:cs="Arial"/>
          <w:lang w:eastAsia="pl-PL"/>
        </w:rPr>
        <w:br/>
        <w:t>i usterek oraz do żądania wyznaczenia terminu na odbiór zakwestionowanych uprzednio robót, jako wadliwych.</w:t>
      </w:r>
    </w:p>
    <w:p w14:paraId="6730D371" w14:textId="77777777" w:rsidR="002F1B02" w:rsidRPr="00E722E0" w:rsidRDefault="002F1B02" w:rsidP="002F1B02">
      <w:pPr>
        <w:autoSpaceDE w:val="0"/>
        <w:autoSpaceDN w:val="0"/>
        <w:adjustRightInd w:val="0"/>
        <w:spacing w:after="0" w:line="276" w:lineRule="auto"/>
        <w:jc w:val="center"/>
        <w:rPr>
          <w:rFonts w:ascii="Arial" w:eastAsia="Times New Roman" w:hAnsi="Arial" w:cs="Arial"/>
          <w:b/>
          <w:lang w:eastAsia="pl-PL"/>
        </w:rPr>
      </w:pPr>
      <w:r w:rsidRPr="00E722E0">
        <w:rPr>
          <w:rFonts w:ascii="Arial" w:eastAsia="Times New Roman" w:hAnsi="Arial" w:cs="Arial"/>
          <w:b/>
          <w:lang w:eastAsia="pl-PL"/>
        </w:rPr>
        <w:t>Wynagrodzenie</w:t>
      </w:r>
    </w:p>
    <w:p w14:paraId="572C93A1" w14:textId="7ABA456A" w:rsidR="00860311" w:rsidRPr="00E722E0" w:rsidRDefault="006C2DC1" w:rsidP="00860311">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 18</w:t>
      </w:r>
    </w:p>
    <w:p w14:paraId="642871CF" w14:textId="77777777" w:rsidR="006D164C" w:rsidRPr="00E722E0" w:rsidRDefault="00860311" w:rsidP="00D975E7">
      <w:pPr>
        <w:autoSpaceDE w:val="0"/>
        <w:autoSpaceDN w:val="0"/>
        <w:adjustRightInd w:val="0"/>
        <w:spacing w:after="0" w:line="276" w:lineRule="auto"/>
        <w:jc w:val="both"/>
        <w:rPr>
          <w:rFonts w:ascii="Arial" w:eastAsia="Times New Roman" w:hAnsi="Arial" w:cs="Arial"/>
          <w:b/>
          <w:color w:val="000000"/>
          <w:lang w:eastAsia="pl-PL"/>
        </w:rPr>
      </w:pPr>
      <w:r w:rsidRPr="00E722E0">
        <w:rPr>
          <w:rFonts w:ascii="Arial" w:eastAsia="Times New Roman" w:hAnsi="Arial" w:cs="Arial"/>
          <w:color w:val="000000"/>
          <w:lang w:eastAsia="pl-PL"/>
        </w:rPr>
        <w:t xml:space="preserve">1. Cena </w:t>
      </w:r>
      <w:r w:rsidR="004A7667" w:rsidRPr="00E722E0">
        <w:rPr>
          <w:rFonts w:ascii="Arial" w:eastAsia="Times New Roman" w:hAnsi="Arial" w:cs="Arial"/>
          <w:color w:val="000000"/>
          <w:lang w:eastAsia="pl-PL"/>
        </w:rPr>
        <w:t xml:space="preserve">ryczałtowa </w:t>
      </w:r>
      <w:r w:rsidRPr="00E722E0">
        <w:rPr>
          <w:rFonts w:ascii="Arial" w:eastAsia="Times New Roman" w:hAnsi="Arial" w:cs="Arial"/>
          <w:color w:val="000000"/>
          <w:lang w:eastAsia="pl-PL"/>
        </w:rPr>
        <w:t xml:space="preserve">za wykonanie przedmiotu umowy wynosi </w:t>
      </w:r>
      <w:r w:rsidRPr="00E722E0">
        <w:rPr>
          <w:rFonts w:ascii="Arial" w:eastAsia="Times New Roman" w:hAnsi="Arial" w:cs="Arial"/>
          <w:b/>
          <w:color w:val="000000"/>
          <w:lang w:eastAsia="pl-PL"/>
        </w:rPr>
        <w:t xml:space="preserve">łącznie …………………….. zł </w:t>
      </w:r>
      <w:r w:rsidR="00681639" w:rsidRPr="00E722E0">
        <w:rPr>
          <w:rFonts w:ascii="Arial" w:eastAsia="Times New Roman" w:hAnsi="Arial" w:cs="Arial"/>
          <w:b/>
          <w:color w:val="000000"/>
          <w:lang w:eastAsia="pl-PL"/>
        </w:rPr>
        <w:t xml:space="preserve">netto, tj. ……………..  </w:t>
      </w:r>
      <w:r w:rsidRPr="00E722E0">
        <w:rPr>
          <w:rFonts w:ascii="Arial" w:eastAsia="Times New Roman" w:hAnsi="Arial" w:cs="Arial"/>
          <w:b/>
          <w:color w:val="000000"/>
          <w:lang w:eastAsia="pl-PL"/>
        </w:rPr>
        <w:t>brutto (s</w:t>
      </w:r>
      <w:r w:rsidR="004A7667" w:rsidRPr="00E722E0">
        <w:rPr>
          <w:rFonts w:ascii="Arial" w:eastAsia="Times New Roman" w:hAnsi="Arial" w:cs="Arial"/>
          <w:b/>
          <w:color w:val="000000"/>
          <w:lang w:eastAsia="pl-PL"/>
        </w:rPr>
        <w:t>łownie:……………………….. …/100) w tym:</w:t>
      </w:r>
    </w:p>
    <w:p w14:paraId="7EA308BB" w14:textId="77777777" w:rsidR="006D164C" w:rsidRPr="00E722E0" w:rsidRDefault="006D164C" w:rsidP="004A7667">
      <w:pPr>
        <w:spacing w:after="120" w:line="240" w:lineRule="auto"/>
        <w:jc w:val="both"/>
        <w:rPr>
          <w:rFonts w:ascii="Arial" w:hAnsi="Arial" w:cs="Arial"/>
          <w:b/>
          <w:color w:val="000000" w:themeColor="text1"/>
          <w:u w:val="single"/>
        </w:rPr>
      </w:pPr>
    </w:p>
    <w:p w14:paraId="54D1AEEC" w14:textId="1194BADF" w:rsidR="008D73BD" w:rsidRPr="00E722E0" w:rsidRDefault="00AA686A" w:rsidP="004A7667">
      <w:pPr>
        <w:widowControl w:val="0"/>
        <w:tabs>
          <w:tab w:val="left" w:pos="360"/>
        </w:tabs>
        <w:adjustRightInd w:val="0"/>
        <w:spacing w:after="120" w:line="240" w:lineRule="auto"/>
        <w:jc w:val="both"/>
        <w:textAlignment w:val="baseline"/>
        <w:rPr>
          <w:rFonts w:ascii="Arial" w:hAnsi="Arial" w:cs="Arial"/>
        </w:rPr>
      </w:pPr>
      <w:r>
        <w:rPr>
          <w:rFonts w:ascii="Arial" w:hAnsi="Arial" w:cs="Arial"/>
        </w:rPr>
        <w:t>2</w:t>
      </w:r>
      <w:r w:rsidR="004A7667" w:rsidRPr="00E722E0">
        <w:rPr>
          <w:rFonts w:ascii="Arial" w:hAnsi="Arial" w:cs="Arial"/>
        </w:rPr>
        <w:t>. Wynagrodzenie ryczałtowe określone w ust</w:t>
      </w:r>
      <w:r w:rsidR="00AA0B43">
        <w:rPr>
          <w:rFonts w:ascii="Arial" w:hAnsi="Arial" w:cs="Arial"/>
        </w:rPr>
        <w:t xml:space="preserve">. 1 jest wynagrodzeniem stałym </w:t>
      </w:r>
      <w:r w:rsidR="004A7667" w:rsidRPr="00E722E0">
        <w:rPr>
          <w:rFonts w:ascii="Arial" w:hAnsi="Arial" w:cs="Arial"/>
        </w:rPr>
        <w:t xml:space="preserve">i niezmiennym przez cały okres realizacji Przedmiotu Umowy, z zastrzeżeniem zmian przewidzianych </w:t>
      </w:r>
      <w:r w:rsidR="00AA0B43">
        <w:rPr>
          <w:rFonts w:ascii="Arial" w:hAnsi="Arial" w:cs="Arial"/>
        </w:rPr>
        <w:br/>
      </w:r>
      <w:r w:rsidR="004A7667" w:rsidRPr="00E722E0">
        <w:rPr>
          <w:rFonts w:ascii="Arial" w:hAnsi="Arial" w:cs="Arial"/>
        </w:rPr>
        <w:t>w postanowieniach Umowy.</w:t>
      </w:r>
    </w:p>
    <w:p w14:paraId="0B308554" w14:textId="33EE02C6" w:rsidR="00860311" w:rsidRPr="00E722E0" w:rsidRDefault="00AA686A"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color w:val="000000"/>
          <w:lang w:eastAsia="pl-PL"/>
        </w:rPr>
        <w:t>3</w:t>
      </w:r>
      <w:r w:rsidR="00860311" w:rsidRPr="00E722E0">
        <w:rPr>
          <w:rFonts w:ascii="Arial" w:eastAsia="Times New Roman" w:hAnsi="Arial" w:cs="Arial"/>
          <w:color w:val="000000"/>
          <w:lang w:eastAsia="pl-PL"/>
        </w:rPr>
        <w:t xml:space="preserve">. </w:t>
      </w:r>
      <w:r w:rsidR="00860311" w:rsidRPr="00E722E0">
        <w:rPr>
          <w:rFonts w:ascii="Arial" w:eastAsia="Times New Roman" w:hAnsi="Arial" w:cs="Arial"/>
          <w:lang w:eastAsia="pl-PL"/>
        </w:rPr>
        <w:t xml:space="preserve">Strony postanawiają, że rozliczenie za przedmiot Umowy odbędzie się: </w:t>
      </w:r>
    </w:p>
    <w:p w14:paraId="5F77A914" w14:textId="77777777" w:rsidR="00860311" w:rsidRPr="00E722E0" w:rsidRDefault="00860311" w:rsidP="00860311">
      <w:pPr>
        <w:autoSpaceDE w:val="0"/>
        <w:autoSpaceDN w:val="0"/>
        <w:adjustRightInd w:val="0"/>
        <w:spacing w:after="0" w:line="276" w:lineRule="auto"/>
        <w:jc w:val="both"/>
        <w:rPr>
          <w:rFonts w:ascii="Arial" w:eastAsia="Times New Roman" w:hAnsi="Arial" w:cs="Arial"/>
          <w:color w:val="000000" w:themeColor="text1"/>
          <w:lang w:eastAsia="pl-PL"/>
        </w:rPr>
      </w:pPr>
      <w:r w:rsidRPr="00E722E0">
        <w:rPr>
          <w:rFonts w:ascii="Arial" w:eastAsia="Times New Roman" w:hAnsi="Arial" w:cs="Arial"/>
          <w:color w:val="000000" w:themeColor="text1"/>
          <w:u w:val="single"/>
          <w:lang w:eastAsia="pl-PL"/>
        </w:rPr>
        <w:t>a)</w:t>
      </w:r>
      <w:r w:rsidRPr="00E722E0">
        <w:rPr>
          <w:rFonts w:ascii="Arial" w:eastAsia="Times New Roman" w:hAnsi="Arial" w:cs="Arial"/>
          <w:color w:val="000000" w:themeColor="text1"/>
          <w:lang w:eastAsia="pl-PL"/>
        </w:rPr>
        <w:t xml:space="preserve"> fakturami częściowymi za wykonanie poszczególnych eta</w:t>
      </w:r>
      <w:r w:rsidR="00C31C53">
        <w:rPr>
          <w:rFonts w:ascii="Arial" w:eastAsia="Times New Roman" w:hAnsi="Arial" w:cs="Arial"/>
          <w:color w:val="000000" w:themeColor="text1"/>
          <w:lang w:eastAsia="pl-PL"/>
        </w:rPr>
        <w:t>pów realizacji zadań zgodnie</w:t>
      </w:r>
      <w:r w:rsidRPr="00E722E0">
        <w:rPr>
          <w:rFonts w:ascii="Arial" w:eastAsia="Times New Roman" w:hAnsi="Arial" w:cs="Arial"/>
          <w:color w:val="000000" w:themeColor="text1"/>
          <w:lang w:eastAsia="pl-PL"/>
        </w:rPr>
        <w:t xml:space="preserve">, po </w:t>
      </w:r>
      <w:r w:rsidR="00C31C53">
        <w:rPr>
          <w:rFonts w:ascii="Arial" w:eastAsia="Times New Roman" w:hAnsi="Arial" w:cs="Arial"/>
          <w:lang w:eastAsia="pl-PL"/>
        </w:rPr>
        <w:t xml:space="preserve">potwierdzeniu ich wykonania </w:t>
      </w:r>
      <w:r w:rsidRPr="00E722E0">
        <w:rPr>
          <w:rFonts w:ascii="Arial" w:eastAsia="Times New Roman" w:hAnsi="Arial" w:cs="Arial"/>
          <w:lang w:eastAsia="pl-PL"/>
        </w:rPr>
        <w:t xml:space="preserve">i podpisaniu przez Zamawiającego protokołu odbioru częściowego oraz załączeniu wymaganych dokumentów. Suma faktur </w:t>
      </w:r>
      <w:r w:rsidRPr="00E722E0">
        <w:rPr>
          <w:rFonts w:ascii="Arial" w:eastAsia="Times New Roman" w:hAnsi="Arial" w:cs="Arial"/>
          <w:color w:val="000000" w:themeColor="text1"/>
          <w:lang w:eastAsia="pl-PL"/>
        </w:rPr>
        <w:t>czę</w:t>
      </w:r>
      <w:r w:rsidR="004A7667" w:rsidRPr="00E722E0">
        <w:rPr>
          <w:rFonts w:ascii="Arial" w:eastAsia="Times New Roman" w:hAnsi="Arial" w:cs="Arial"/>
          <w:color w:val="000000" w:themeColor="text1"/>
          <w:lang w:eastAsia="pl-PL"/>
        </w:rPr>
        <w:t>ściowych nie może przekroczyć 85</w:t>
      </w:r>
      <w:r w:rsidRPr="00E722E0">
        <w:rPr>
          <w:rFonts w:ascii="Arial" w:eastAsia="Times New Roman" w:hAnsi="Arial" w:cs="Arial"/>
          <w:color w:val="000000" w:themeColor="text1"/>
          <w:lang w:eastAsia="pl-PL"/>
        </w:rPr>
        <w:t>%</w:t>
      </w:r>
      <w:r w:rsidR="00681639" w:rsidRPr="00E722E0">
        <w:rPr>
          <w:rFonts w:ascii="Arial" w:eastAsia="Times New Roman" w:hAnsi="Arial" w:cs="Arial"/>
          <w:color w:val="000000" w:themeColor="text1"/>
          <w:lang w:eastAsia="pl-PL"/>
        </w:rPr>
        <w:t xml:space="preserve"> i nie będzie mniejsza niż 50%</w:t>
      </w:r>
      <w:r w:rsidRPr="00E722E0">
        <w:rPr>
          <w:rFonts w:ascii="Arial" w:eastAsia="Times New Roman" w:hAnsi="Arial" w:cs="Arial"/>
          <w:color w:val="000000" w:themeColor="text1"/>
          <w:lang w:eastAsia="pl-PL"/>
        </w:rPr>
        <w:t xml:space="preserve"> ceny przedmiotu umowy, o której mowa w ust. 1 powy</w:t>
      </w:r>
      <w:r w:rsidR="002C4364" w:rsidRPr="00E722E0">
        <w:rPr>
          <w:rFonts w:ascii="Arial" w:eastAsia="Times New Roman" w:hAnsi="Arial" w:cs="Arial"/>
          <w:color w:val="000000" w:themeColor="text1"/>
          <w:lang w:eastAsia="pl-PL"/>
        </w:rPr>
        <w:t>żej, z zastrzeżeniem § 19</w:t>
      </w:r>
      <w:r w:rsidR="00301B98" w:rsidRPr="00E722E0">
        <w:rPr>
          <w:rFonts w:ascii="Arial" w:eastAsia="Times New Roman" w:hAnsi="Arial" w:cs="Arial"/>
          <w:color w:val="000000" w:themeColor="text1"/>
          <w:lang w:eastAsia="pl-PL"/>
        </w:rPr>
        <w:t xml:space="preserve"> ust. 5</w:t>
      </w:r>
      <w:r w:rsidRPr="00E722E0">
        <w:rPr>
          <w:rFonts w:ascii="Arial" w:eastAsia="Times New Roman" w:hAnsi="Arial" w:cs="Arial"/>
          <w:color w:val="000000" w:themeColor="text1"/>
          <w:lang w:eastAsia="pl-PL"/>
        </w:rPr>
        <w:t xml:space="preserve"> Umowy</w:t>
      </w:r>
      <w:r w:rsidR="00681639" w:rsidRPr="00E722E0">
        <w:rPr>
          <w:rFonts w:ascii="Arial" w:eastAsia="Times New Roman" w:hAnsi="Arial" w:cs="Arial"/>
          <w:color w:val="000000" w:themeColor="text1"/>
          <w:lang w:eastAsia="pl-PL"/>
        </w:rPr>
        <w:t>,</w:t>
      </w:r>
    </w:p>
    <w:p w14:paraId="0C9E3BA3"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color w:val="000000" w:themeColor="text1"/>
          <w:u w:val="single"/>
          <w:lang w:eastAsia="pl-PL"/>
        </w:rPr>
        <w:t>b)</w:t>
      </w:r>
      <w:r w:rsidRPr="00E722E0">
        <w:rPr>
          <w:rFonts w:ascii="Arial" w:eastAsia="Times New Roman" w:hAnsi="Arial" w:cs="Arial"/>
          <w:color w:val="000000" w:themeColor="text1"/>
          <w:lang w:eastAsia="pl-PL"/>
        </w:rPr>
        <w:t xml:space="preserve"> fakturą końcową po odbiorze końcowym na podstawie </w:t>
      </w:r>
      <w:r w:rsidRPr="00E722E0">
        <w:rPr>
          <w:rFonts w:ascii="Arial" w:eastAsia="Times New Roman" w:hAnsi="Arial" w:cs="Arial"/>
          <w:lang w:eastAsia="pl-PL"/>
        </w:rPr>
        <w:t>protokołu odbioru końcowego podpisanego przez Zamawiającego.</w:t>
      </w:r>
    </w:p>
    <w:p w14:paraId="37FE98AF" w14:textId="6798A295" w:rsidR="00860311" w:rsidRPr="00E722E0" w:rsidRDefault="00112AE0"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4</w:t>
      </w:r>
      <w:r w:rsidR="00860311" w:rsidRPr="00E722E0">
        <w:rPr>
          <w:rFonts w:ascii="Arial" w:eastAsia="Times New Roman" w:hAnsi="Arial" w:cs="Arial"/>
          <w:lang w:eastAsia="pl-PL"/>
        </w:rPr>
        <w:t>. Zamawiający przeprowadzi proce</w:t>
      </w:r>
      <w:r w:rsidR="00301B98" w:rsidRPr="00E722E0">
        <w:rPr>
          <w:rFonts w:ascii="Arial" w:eastAsia="Times New Roman" w:hAnsi="Arial" w:cs="Arial"/>
          <w:lang w:eastAsia="pl-PL"/>
        </w:rPr>
        <w:t xml:space="preserve">dury opisane w treści art. 447 ust. 2 oraz art. 465 Ustawy </w:t>
      </w:r>
      <w:proofErr w:type="spellStart"/>
      <w:r w:rsidR="00301B98" w:rsidRPr="00E722E0">
        <w:rPr>
          <w:rFonts w:ascii="Arial" w:eastAsia="Times New Roman" w:hAnsi="Arial" w:cs="Arial"/>
          <w:lang w:eastAsia="pl-PL"/>
        </w:rPr>
        <w:t>Pzp</w:t>
      </w:r>
      <w:proofErr w:type="spellEnd"/>
      <w:r w:rsidR="00860311" w:rsidRPr="00E722E0">
        <w:rPr>
          <w:rFonts w:ascii="Arial" w:eastAsia="Times New Roman" w:hAnsi="Arial" w:cs="Arial"/>
          <w:lang w:eastAsia="pl-PL"/>
        </w:rPr>
        <w:t xml:space="preserve"> gdy Wykonawca nie przedstawi dowodów w terminie ws</w:t>
      </w:r>
      <w:r w:rsidR="00301B98" w:rsidRPr="00E722E0">
        <w:rPr>
          <w:rFonts w:ascii="Arial" w:eastAsia="Times New Roman" w:hAnsi="Arial" w:cs="Arial"/>
          <w:lang w:eastAsia="pl-PL"/>
        </w:rPr>
        <w:t xml:space="preserve">kazanym w ust. </w:t>
      </w:r>
      <w:r>
        <w:rPr>
          <w:rFonts w:ascii="Arial" w:eastAsia="Times New Roman" w:hAnsi="Arial" w:cs="Arial"/>
          <w:lang w:eastAsia="pl-PL"/>
        </w:rPr>
        <w:t>3</w:t>
      </w:r>
      <w:r w:rsidR="00860311" w:rsidRPr="00E722E0">
        <w:rPr>
          <w:rFonts w:ascii="Arial" w:eastAsia="Times New Roman" w:hAnsi="Arial" w:cs="Arial"/>
          <w:lang w:eastAsia="pl-PL"/>
        </w:rPr>
        <w:t xml:space="preserve">. </w:t>
      </w:r>
    </w:p>
    <w:p w14:paraId="3D343370" w14:textId="2FA3AC63" w:rsidR="00860311" w:rsidRPr="00E722E0" w:rsidRDefault="00112AE0"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5</w:t>
      </w:r>
      <w:r w:rsidR="00860311" w:rsidRPr="00E722E0">
        <w:rPr>
          <w:rFonts w:ascii="Arial" w:eastAsia="Times New Roman" w:hAnsi="Arial" w:cs="Arial"/>
          <w:lang w:eastAsia="pl-PL"/>
        </w:rPr>
        <w:t>. Należności wynikające z faktur, będą płatne w formie przelewu bankowego na rachunek bankowy Wykonawcy wskazany na fakturze w ciągu</w:t>
      </w:r>
      <w:r w:rsidR="00025EE3" w:rsidRPr="00E722E0">
        <w:rPr>
          <w:rFonts w:ascii="Arial" w:eastAsia="Times New Roman" w:hAnsi="Arial" w:cs="Arial"/>
          <w:lang w:eastAsia="pl-PL"/>
        </w:rPr>
        <w:t xml:space="preserve"> 30 </w:t>
      </w:r>
      <w:r w:rsidR="00860311" w:rsidRPr="00E722E0">
        <w:rPr>
          <w:rFonts w:ascii="Arial" w:eastAsia="Times New Roman" w:hAnsi="Arial" w:cs="Arial"/>
          <w:lang w:eastAsia="pl-PL"/>
        </w:rPr>
        <w:t>od daty doręczenia Zamawiającemu wystawionej przez Wykonawcę fa</w:t>
      </w:r>
      <w:r w:rsidR="00301B98" w:rsidRPr="00E722E0">
        <w:rPr>
          <w:rFonts w:ascii="Arial" w:eastAsia="Times New Roman" w:hAnsi="Arial" w:cs="Arial"/>
          <w:lang w:eastAsia="pl-PL"/>
        </w:rPr>
        <w:t xml:space="preserve">ktury VAT z zastrzeżeniem ust. </w:t>
      </w:r>
      <w:r>
        <w:rPr>
          <w:rFonts w:ascii="Arial" w:eastAsia="Times New Roman" w:hAnsi="Arial" w:cs="Arial"/>
          <w:lang w:eastAsia="pl-PL"/>
        </w:rPr>
        <w:t>4</w:t>
      </w:r>
      <w:r w:rsidR="00860311" w:rsidRPr="00E722E0">
        <w:rPr>
          <w:rFonts w:ascii="Arial" w:eastAsia="Times New Roman" w:hAnsi="Arial" w:cs="Arial"/>
          <w:lang w:eastAsia="pl-PL"/>
        </w:rPr>
        <w:t xml:space="preserve">. </w:t>
      </w:r>
    </w:p>
    <w:p w14:paraId="16A61C91" w14:textId="6B0D5929" w:rsidR="00860311" w:rsidRPr="00E722E0" w:rsidRDefault="00AA686A"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7</w:t>
      </w:r>
      <w:r w:rsidR="00860311" w:rsidRPr="00E722E0">
        <w:rPr>
          <w:rFonts w:ascii="Arial" w:eastAsia="Times New Roman" w:hAnsi="Arial" w:cs="Arial"/>
          <w:lang w:eastAsia="pl-PL"/>
        </w:rPr>
        <w:t>. Stawka podatku VAT będzie ustalona zgodnie z przepisami prawa obowiązującymi w dniu wystawienia faktury.</w:t>
      </w:r>
    </w:p>
    <w:p w14:paraId="7DA2A816" w14:textId="1391126C" w:rsidR="00860311" w:rsidRPr="00E722E0" w:rsidRDefault="00AA686A"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8</w:t>
      </w:r>
      <w:r w:rsidR="00860311" w:rsidRPr="00E722E0">
        <w:rPr>
          <w:rFonts w:ascii="Arial" w:eastAsia="Times New Roman" w:hAnsi="Arial" w:cs="Arial"/>
          <w:lang w:eastAsia="pl-PL"/>
        </w:rPr>
        <w:t xml:space="preserve">. Wynagrodzenie, o którym mowa w ust. 1 obejmuje wszelkie koszty, związane z realizacją Przedmiotu Umowy, a w szczególności: </w:t>
      </w:r>
    </w:p>
    <w:p w14:paraId="641743C9"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koszty robót i materiałów budowlanych niewyspecyfikowanych w dokumentacji przetargowej, niezbędnych dla wykonania całości Przedmiotu Umowy, zgodnie z Umową  oraz obowiązującymi przepisami, </w:t>
      </w:r>
    </w:p>
    <w:p w14:paraId="6B905028"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2) koszty własne Wykonawcy, j</w:t>
      </w:r>
      <w:r w:rsidR="00FD0CDA" w:rsidRPr="00E722E0">
        <w:rPr>
          <w:rFonts w:ascii="Arial" w:eastAsia="Times New Roman" w:hAnsi="Arial" w:cs="Arial"/>
          <w:lang w:eastAsia="pl-PL"/>
        </w:rPr>
        <w:t xml:space="preserve">ak również jego Podwykonawców, </w:t>
      </w:r>
    </w:p>
    <w:p w14:paraId="1A5FFC14" w14:textId="77777777" w:rsidR="00860311" w:rsidRPr="00E722E0" w:rsidRDefault="00FD0CDA"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3</w:t>
      </w:r>
      <w:r w:rsidR="00860311" w:rsidRPr="00E722E0">
        <w:rPr>
          <w:rFonts w:ascii="Arial" w:eastAsia="Times New Roman" w:hAnsi="Arial" w:cs="Arial"/>
          <w:lang w:eastAsia="pl-PL"/>
        </w:rPr>
        <w:t xml:space="preserve">) wynagrodzenie, o którym mowa w ust.1 zawiera również wszelkie koszty robót </w:t>
      </w:r>
      <w:r w:rsidR="00860311" w:rsidRPr="00E722E0">
        <w:rPr>
          <w:rFonts w:ascii="Arial" w:eastAsia="Times New Roman" w:hAnsi="Arial" w:cs="Arial"/>
          <w:lang w:eastAsia="pl-PL"/>
        </w:rPr>
        <w:br/>
        <w:t xml:space="preserve">i materiałów budowlanych niewyspecyfikowanych w dokumentacji ofertowej koniecznych do wykonania poszczególnych asortymentów robót, które są niezbędne dla wykonania całości przedmiotu Umowy, zgodnie z obowiązującymi przepisami. </w:t>
      </w:r>
    </w:p>
    <w:p w14:paraId="6F565451" w14:textId="47972E69" w:rsidR="00860311" w:rsidRPr="00E722E0" w:rsidRDefault="00AA686A" w:rsidP="00860311">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9</w:t>
      </w:r>
      <w:r w:rsidR="00860311" w:rsidRPr="00E722E0">
        <w:rPr>
          <w:rFonts w:ascii="Arial" w:eastAsia="Times New Roman" w:hAnsi="Arial" w:cs="Arial"/>
          <w:lang w:eastAsia="pl-PL"/>
        </w:rPr>
        <w:t xml:space="preserve">. W przypadku, gdy w robotach objętych fakturą VAT nie brali udziału Podwykonawcy - Wykonawca złoży oświadczenie, że w rozliczanych robotach nie brali oni udziału. </w:t>
      </w:r>
    </w:p>
    <w:p w14:paraId="5DEDAB73" w14:textId="5895261F" w:rsidR="00860311" w:rsidRPr="00E722E0" w:rsidRDefault="00301B98"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1</w:t>
      </w:r>
      <w:r w:rsidR="00AA686A">
        <w:rPr>
          <w:rFonts w:ascii="Arial" w:eastAsia="Times New Roman" w:hAnsi="Arial" w:cs="Arial"/>
          <w:lang w:eastAsia="pl-PL"/>
        </w:rPr>
        <w:t>0</w:t>
      </w:r>
      <w:r w:rsidR="00860311" w:rsidRPr="00E722E0">
        <w:rPr>
          <w:rFonts w:ascii="Arial" w:eastAsia="Times New Roman" w:hAnsi="Arial" w:cs="Arial"/>
          <w:lang w:eastAsia="pl-PL"/>
        </w:rPr>
        <w:t xml:space="preserve">. Podstawą wypłaty wynagrodzenia, w przypadku doręczenia faktury końcowej, jest protokół końcowego odbioru robót. </w:t>
      </w:r>
    </w:p>
    <w:p w14:paraId="01D736B8" w14:textId="0F09BDA0" w:rsidR="00860311" w:rsidRPr="00E722E0" w:rsidRDefault="00301B98" w:rsidP="00860311">
      <w:pPr>
        <w:autoSpaceDE w:val="0"/>
        <w:autoSpaceDN w:val="0"/>
        <w:adjustRightInd w:val="0"/>
        <w:spacing w:after="0" w:line="276" w:lineRule="auto"/>
        <w:jc w:val="both"/>
        <w:rPr>
          <w:rFonts w:ascii="Arial" w:eastAsia="Times New Roman" w:hAnsi="Arial" w:cs="Arial"/>
          <w:b/>
          <w:lang w:eastAsia="pl-PL"/>
        </w:rPr>
      </w:pPr>
      <w:r w:rsidRPr="00E722E0">
        <w:rPr>
          <w:rFonts w:ascii="Arial" w:eastAsia="Times New Roman" w:hAnsi="Arial" w:cs="Arial"/>
          <w:lang w:eastAsia="pl-PL"/>
        </w:rPr>
        <w:t>1</w:t>
      </w:r>
      <w:r w:rsidR="00AA686A">
        <w:rPr>
          <w:rFonts w:ascii="Arial" w:eastAsia="Times New Roman" w:hAnsi="Arial" w:cs="Arial"/>
          <w:lang w:eastAsia="pl-PL"/>
        </w:rPr>
        <w:t>1</w:t>
      </w:r>
      <w:r w:rsidR="00860311" w:rsidRPr="00E722E0">
        <w:rPr>
          <w:rFonts w:ascii="Arial" w:eastAsia="Times New Roman" w:hAnsi="Arial" w:cs="Arial"/>
          <w:lang w:eastAsia="pl-PL"/>
        </w:rPr>
        <w:t xml:space="preserve">. Za doręczoną uważa się fakturę, która zostanie wystawiona na </w:t>
      </w:r>
      <w:r w:rsidR="00860311" w:rsidRPr="00E722E0">
        <w:rPr>
          <w:rFonts w:ascii="Arial" w:eastAsia="Times New Roman" w:hAnsi="Arial" w:cs="Arial"/>
          <w:b/>
          <w:lang w:eastAsia="pl-PL"/>
        </w:rPr>
        <w:t xml:space="preserve">Gminę Szaflary, </w:t>
      </w:r>
    </w:p>
    <w:p w14:paraId="385ADF73"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b/>
          <w:lang w:eastAsia="pl-PL"/>
        </w:rPr>
        <w:t>ul. Zakopiańska 18, 34-424 Szaflary, NIP 736 11 98 317</w:t>
      </w:r>
      <w:r w:rsidRPr="00E722E0">
        <w:rPr>
          <w:rFonts w:ascii="Arial" w:eastAsia="Times New Roman" w:hAnsi="Arial" w:cs="Arial"/>
          <w:lang w:eastAsia="pl-PL"/>
        </w:rPr>
        <w:t xml:space="preserve"> i doręczona na adres: Urząd Gminy w Szaflarach, Zakopiańska 18, 34-424 Szaflary. </w:t>
      </w:r>
    </w:p>
    <w:p w14:paraId="113B17DF" w14:textId="6EF0B9F9" w:rsidR="00AA0B43" w:rsidRPr="00E722E0" w:rsidRDefault="00301B98" w:rsidP="000A0FB8">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lastRenderedPageBreak/>
        <w:t>1</w:t>
      </w:r>
      <w:r w:rsidR="00AA686A">
        <w:rPr>
          <w:rFonts w:ascii="Arial" w:eastAsia="Times New Roman" w:hAnsi="Arial" w:cs="Arial"/>
          <w:lang w:eastAsia="pl-PL"/>
        </w:rPr>
        <w:t>2</w:t>
      </w:r>
      <w:r w:rsidR="00860311" w:rsidRPr="00E722E0">
        <w:rPr>
          <w:rFonts w:ascii="Arial" w:eastAsia="Times New Roman" w:hAnsi="Arial" w:cs="Arial"/>
          <w:lang w:eastAsia="pl-PL"/>
        </w:rPr>
        <w:t>. Jeżeli zapłata dokonywana jest w formie przelewu bankowego, za zapłatę uważa się chwilę złożenia zlecenia zapłaty w banku na rachunek Wykonawcy, pod warunkiem, że na rachunku Zamawiającego były zgromadzone wystarczające środki; w odmiennym przypadku za zapłatę uważa się chwilę, w której Wykonawca otrzymał zapłatę na rachunek.</w:t>
      </w:r>
    </w:p>
    <w:p w14:paraId="230F8F5E" w14:textId="77777777" w:rsidR="00FF0120" w:rsidRPr="00E722E0" w:rsidRDefault="000653FF" w:rsidP="00AA0B43">
      <w:pPr>
        <w:widowControl w:val="0"/>
        <w:tabs>
          <w:tab w:val="left" w:pos="360"/>
        </w:tabs>
        <w:adjustRightInd w:val="0"/>
        <w:spacing w:after="0" w:line="240" w:lineRule="auto"/>
        <w:jc w:val="center"/>
        <w:textAlignment w:val="baseline"/>
        <w:rPr>
          <w:rFonts w:ascii="Arial" w:eastAsia="Times New Roman" w:hAnsi="Arial" w:cs="Arial"/>
          <w:b/>
          <w:lang w:eastAsia="pl-PL"/>
        </w:rPr>
      </w:pPr>
      <w:r w:rsidRPr="00E722E0">
        <w:rPr>
          <w:rFonts w:ascii="Arial" w:eastAsia="Times New Roman" w:hAnsi="Arial" w:cs="Arial"/>
          <w:b/>
          <w:lang w:eastAsia="pl-PL"/>
        </w:rPr>
        <w:t>Podwykonawcy/dalsi</w:t>
      </w:r>
      <w:r w:rsidR="00FF0120" w:rsidRPr="00E722E0">
        <w:rPr>
          <w:rFonts w:ascii="Arial" w:eastAsia="Times New Roman" w:hAnsi="Arial" w:cs="Arial"/>
          <w:b/>
          <w:lang w:eastAsia="pl-PL"/>
        </w:rPr>
        <w:t xml:space="preserve"> Podwykonawcy </w:t>
      </w:r>
    </w:p>
    <w:p w14:paraId="26FBDC52" w14:textId="19D68547" w:rsidR="00FF0120" w:rsidRPr="00E722E0" w:rsidRDefault="006C2DC1" w:rsidP="00AA0B43">
      <w:pPr>
        <w:widowControl w:val="0"/>
        <w:tabs>
          <w:tab w:val="left" w:pos="360"/>
        </w:tabs>
        <w:adjustRightInd w:val="0"/>
        <w:spacing w:after="0" w:line="240" w:lineRule="auto"/>
        <w:jc w:val="center"/>
        <w:textAlignment w:val="baseline"/>
        <w:rPr>
          <w:rFonts w:ascii="Arial" w:eastAsia="Times New Roman" w:hAnsi="Arial" w:cs="Arial"/>
          <w:b/>
          <w:lang w:eastAsia="pl-PL"/>
        </w:rPr>
      </w:pPr>
      <w:r>
        <w:rPr>
          <w:rFonts w:ascii="Arial" w:eastAsia="Times New Roman" w:hAnsi="Arial" w:cs="Arial"/>
          <w:b/>
          <w:lang w:eastAsia="pl-PL"/>
        </w:rPr>
        <w:t>§ 19</w:t>
      </w:r>
    </w:p>
    <w:p w14:paraId="27400118" w14:textId="77777777" w:rsidR="00FF0120" w:rsidRPr="00E722E0" w:rsidRDefault="00FF0120" w:rsidP="00FF0120">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D76BE3F" w14:textId="77777777" w:rsidR="00FF0120" w:rsidRPr="00E722E0" w:rsidRDefault="00FF0120" w:rsidP="00FF0120">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 xml:space="preserve">Wynagrodzenie, o którym mowa w ust. 1, dotyczy wyłącznie należności powstałych po zaakceptowaniu przez zamawiającego umowy o podwykonawstwo, której przedmiotem są roboty budowlane, lub po przedłożeniu zamawiającemu poświadczonej za zgodność </w:t>
      </w:r>
      <w:r w:rsidR="00781A49">
        <w:rPr>
          <w:rFonts w:ascii="Arial" w:eastAsia="Times New Roman" w:hAnsi="Arial" w:cs="Arial"/>
          <w:bCs/>
          <w:lang w:eastAsia="pl-PL"/>
        </w:rPr>
        <w:br/>
      </w:r>
      <w:r w:rsidRPr="00E722E0">
        <w:rPr>
          <w:rFonts w:ascii="Arial" w:eastAsia="Times New Roman" w:hAnsi="Arial" w:cs="Arial"/>
          <w:bCs/>
          <w:lang w:eastAsia="pl-PL"/>
        </w:rPr>
        <w:t>z oryginałem kopii umowy o podwykonawstwo, której przedmiotem są dostawy lub usługi.</w:t>
      </w:r>
    </w:p>
    <w:p w14:paraId="2F6D707F" w14:textId="77777777" w:rsidR="00FF0120" w:rsidRPr="00E722E0" w:rsidRDefault="00FF0120" w:rsidP="00FF0120">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Bezpośrednia zapłata obejmuje wyłącznie należne wynagrodzenie, bez odsetek, należnych podwykonawcy lub dalszemu podwykonawcy.</w:t>
      </w:r>
    </w:p>
    <w:p w14:paraId="14818A69" w14:textId="77777777" w:rsidR="00FF0120" w:rsidRPr="00E722E0" w:rsidRDefault="00FF0120" w:rsidP="00FF0120">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Zamawiający, przed dokonaniem bezpośredniej zapłaty, umożliwi wykonawcy zgłoszenie, pisemnie, uwag dotyczących zasadności bezpośredniej zapłaty wynagrodzenia podwykonawcy lub dalszemu podwykonawcy. Zamawiający wezwie Wykonawcę do zgłoszenia uwag w terminie 10 dni od doręczenia wezwania. W uwagach nie można powoływać się na potrącenie roszczeń wykonawcy względem podwykonawcy niezwiązanych z realizacją umowy o podwykonawstwo.</w:t>
      </w:r>
    </w:p>
    <w:p w14:paraId="48A7A28E" w14:textId="77777777" w:rsidR="00FF0120" w:rsidRPr="00E722E0" w:rsidRDefault="00FF0120" w:rsidP="00FF0120">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W przypadku zgłoszenia uwag, o których mowa w ust. 4, w terminie wskazanym przez zamawiającego, zamawiający może:</w:t>
      </w:r>
    </w:p>
    <w:p w14:paraId="6213F534" w14:textId="77777777" w:rsidR="00FF0120" w:rsidRPr="00E722E0" w:rsidRDefault="00FF0120" w:rsidP="00FF0120">
      <w:pPr>
        <w:widowControl w:val="0"/>
        <w:numPr>
          <w:ilvl w:val="1"/>
          <w:numId w:val="6"/>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nie dokonać bezpośredniej zapłaty wynagrodzenia podwykonawcy lub dalszemu podwykonawcy, jeżeli wykonawca wykaże niezasadność takiej zapłaty albo</w:t>
      </w:r>
    </w:p>
    <w:p w14:paraId="32B2C101" w14:textId="77777777" w:rsidR="00FF0120" w:rsidRPr="00E722E0" w:rsidRDefault="00FF0120" w:rsidP="00FF0120">
      <w:pPr>
        <w:widowControl w:val="0"/>
        <w:numPr>
          <w:ilvl w:val="1"/>
          <w:numId w:val="6"/>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EA31989" w14:textId="77777777" w:rsidR="00FF0120" w:rsidRPr="00E722E0" w:rsidRDefault="00FF0120" w:rsidP="00FF0120">
      <w:pPr>
        <w:widowControl w:val="0"/>
        <w:numPr>
          <w:ilvl w:val="1"/>
          <w:numId w:val="6"/>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dokonać bezpośredniej zapłaty wynagrodzenia podwykonawcy lub dalszemu podwykonawcy, jeżeli podwykonawca lub dalszy podwykonawca wykaże zasadność takiej zapłaty.</w:t>
      </w:r>
    </w:p>
    <w:p w14:paraId="22174BE7" w14:textId="77777777" w:rsidR="00FF0120" w:rsidRPr="00E722E0" w:rsidRDefault="00FF0120" w:rsidP="00FF0120">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W przypadku dokonania bezpośredniej zapłaty podwykonawcy lub dalszemu podwykonawcy zamawiający potrąca kwotę wypłaconego wynagrodzenia z wynagrodzenia należnego wykonawcy.</w:t>
      </w:r>
    </w:p>
    <w:p w14:paraId="72C79A0F" w14:textId="51A4A800" w:rsidR="00FF0120" w:rsidRPr="00E722E0" w:rsidRDefault="00FF0120" w:rsidP="00FF0120">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 xml:space="preserve">Konieczność wielokrotnego dokonywania bezpośredniej zapłaty podwykonawcy lub dalszemu podwykonawcy lub konieczność dokonania bezpośrednich zapłat na sumę większą niż 5% </w:t>
      </w:r>
      <w:r w:rsidR="006C2DC1">
        <w:rPr>
          <w:rFonts w:ascii="Arial" w:eastAsia="Times New Roman" w:hAnsi="Arial" w:cs="Arial"/>
          <w:bCs/>
          <w:lang w:eastAsia="pl-PL"/>
        </w:rPr>
        <w:t>wynagrodzenia określonego w § 18</w:t>
      </w:r>
      <w:r w:rsidRPr="00E722E0">
        <w:rPr>
          <w:rFonts w:ascii="Arial" w:eastAsia="Times New Roman" w:hAnsi="Arial" w:cs="Arial"/>
          <w:bCs/>
          <w:lang w:eastAsia="pl-PL"/>
        </w:rPr>
        <w:t xml:space="preserve"> ust. 1 Umowy może stanowić podstawę do odstąpienia od umowy. </w:t>
      </w:r>
    </w:p>
    <w:p w14:paraId="6E6E13AD" w14:textId="77777777" w:rsidR="00A221B2" w:rsidRPr="006E009F" w:rsidRDefault="00FF0120" w:rsidP="006E009F">
      <w:pPr>
        <w:widowControl w:val="0"/>
        <w:numPr>
          <w:ilvl w:val="3"/>
          <w:numId w:val="7"/>
        </w:numPr>
        <w:adjustRightInd w:val="0"/>
        <w:spacing w:after="120" w:line="240" w:lineRule="auto"/>
        <w:ind w:left="0" w:firstLine="0"/>
        <w:contextualSpacing/>
        <w:jc w:val="both"/>
        <w:textAlignment w:val="baseline"/>
        <w:rPr>
          <w:rFonts w:ascii="Arial" w:eastAsia="Times New Roman" w:hAnsi="Arial" w:cs="Arial"/>
          <w:bCs/>
          <w:lang w:eastAsia="pl-PL"/>
        </w:rPr>
      </w:pPr>
      <w:r w:rsidRPr="00E722E0">
        <w:rPr>
          <w:rFonts w:ascii="Arial" w:eastAsia="Times New Roman" w:hAnsi="Arial" w:cs="Arial"/>
          <w:bCs/>
          <w:lang w:eastAsia="pl-PL"/>
        </w:rPr>
        <w:t>Do zasad odpowiedzialności zamawiającego, wykonawcy, podwykonawcy lub dalszego podwykonawcy z tytułu wykonanych robót budowlanych stosuje się przepisy Kodeksu cywilnego, jeżeli przepisy ustawy Prawo zamówień publicznych nie stanowią inaczej.</w:t>
      </w:r>
    </w:p>
    <w:p w14:paraId="0FF5D926" w14:textId="5A3B1CD1" w:rsidR="006C3639" w:rsidRPr="00E722E0" w:rsidRDefault="006C2DC1" w:rsidP="00A221B2">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 20</w:t>
      </w:r>
    </w:p>
    <w:p w14:paraId="65983FAC" w14:textId="77777777" w:rsidR="002F1B02" w:rsidRPr="00E722E0" w:rsidRDefault="007558AF" w:rsidP="002F1B02">
      <w:pPr>
        <w:autoSpaceDE w:val="0"/>
        <w:autoSpaceDN w:val="0"/>
        <w:adjustRightInd w:val="0"/>
        <w:spacing w:after="0" w:line="276" w:lineRule="auto"/>
        <w:jc w:val="center"/>
        <w:rPr>
          <w:rFonts w:ascii="Arial" w:eastAsia="Times New Roman" w:hAnsi="Arial" w:cs="Arial"/>
          <w:b/>
          <w:lang w:eastAsia="pl-PL"/>
        </w:rPr>
      </w:pPr>
      <w:r w:rsidRPr="00E722E0">
        <w:rPr>
          <w:rFonts w:ascii="Arial" w:eastAsia="Times New Roman" w:hAnsi="Arial" w:cs="Arial"/>
          <w:b/>
          <w:lang w:eastAsia="pl-PL"/>
        </w:rPr>
        <w:t xml:space="preserve">Gwarancja </w:t>
      </w:r>
    </w:p>
    <w:p w14:paraId="1CCFA485" w14:textId="1519F28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Wykonawca udzieli Zamawiającemu </w:t>
      </w:r>
      <w:r w:rsidR="00B41038" w:rsidRPr="00B41038">
        <w:rPr>
          <w:rFonts w:ascii="Arial" w:eastAsia="Times New Roman" w:hAnsi="Arial" w:cs="Arial"/>
          <w:b/>
          <w:bCs/>
          <w:lang w:eastAsia="pl-PL"/>
        </w:rPr>
        <w:t>……</w:t>
      </w:r>
      <w:r w:rsidR="00BA5C7C" w:rsidRPr="00B41038">
        <w:rPr>
          <w:rFonts w:ascii="Arial" w:eastAsia="Times New Roman" w:hAnsi="Arial" w:cs="Arial"/>
          <w:lang w:eastAsia="pl-PL"/>
        </w:rPr>
        <w:t xml:space="preserve"> </w:t>
      </w:r>
      <w:r w:rsidRPr="00E722E0">
        <w:rPr>
          <w:rFonts w:ascii="Arial" w:eastAsia="Times New Roman" w:hAnsi="Arial" w:cs="Arial"/>
          <w:lang w:eastAsia="pl-PL"/>
        </w:rPr>
        <w:t xml:space="preserve">miesięcznej gwarancji na wady fizyczne każdego </w:t>
      </w:r>
      <w:r w:rsidR="00B41038">
        <w:rPr>
          <w:rFonts w:ascii="Arial" w:eastAsia="Times New Roman" w:hAnsi="Arial" w:cs="Arial"/>
          <w:lang w:eastAsia="pl-PL"/>
        </w:rPr>
        <w:br/>
      </w:r>
      <w:r w:rsidRPr="00E722E0">
        <w:rPr>
          <w:rFonts w:ascii="Arial" w:eastAsia="Times New Roman" w:hAnsi="Arial" w:cs="Arial"/>
          <w:lang w:eastAsia="pl-PL"/>
        </w:rPr>
        <w:t xml:space="preserve">z elementów Przedmiotu Umowy, licząc od dnia odbioru końcowego całego Przedmiotu Umowy. </w:t>
      </w:r>
    </w:p>
    <w:p w14:paraId="64E73F88"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lastRenderedPageBreak/>
        <w:t xml:space="preserve">2. Wykonawca ponosi odpowiedzialność z tytułu gwarancji za wady fizyczne zmniejszające wartość użytkową, techniczną i estetyczną wykonanych robót, a także za usunięcie tych wad i usterek ujawnionych w okresie gwarancyjnym. </w:t>
      </w:r>
    </w:p>
    <w:p w14:paraId="167D2D9C"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3. Uprawnienia Zamawiającego z tytułu gwarancji nie uchybiają uprawnieniom przysługującym mu z tytułu rękojmi za wady. </w:t>
      </w:r>
    </w:p>
    <w:p w14:paraId="5B4B6E0C"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4. Jeżeli wada elementu o dłuższym okresie gwarancji spowodowała uszkodzenie elementu, dla którego okres gwarancji już minął, Wykonawca zobowiązuje się do usunięcia wad w obu elementach.</w:t>
      </w:r>
    </w:p>
    <w:p w14:paraId="77C99AEC"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5. W razie stwierdzenia przez Zamawiającego wad, okres gwarancji elementów objętych naprawą zostanie wydłużony o okres pomiędzy datą zawiadomienia Wykonawcy </w:t>
      </w:r>
      <w:r w:rsidRPr="00E722E0">
        <w:rPr>
          <w:rFonts w:ascii="Arial" w:eastAsia="Times New Roman" w:hAnsi="Arial" w:cs="Arial"/>
          <w:lang w:eastAsia="pl-PL"/>
        </w:rPr>
        <w:br/>
        <w:t xml:space="preserve">o stwierdzeniu wady, a datą ich usunięcia. </w:t>
      </w:r>
    </w:p>
    <w:p w14:paraId="0C494467"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6. Jeżeli naprawa wad wyłączyła z możliwości użytkowania inne elementy Przedmiotu Umowy okres gwarancji zostanie wydłużony zgodnie z zapisem ust. 5 również dla tych elementów. </w:t>
      </w:r>
    </w:p>
    <w:p w14:paraId="71D1CFD9"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7. Wykonawca organizuje na własny koszt przeglądy gwarancyjne i pogwarancyjne </w:t>
      </w:r>
      <w:r w:rsidRPr="00E722E0">
        <w:rPr>
          <w:rFonts w:ascii="Arial" w:eastAsia="Times New Roman" w:hAnsi="Arial" w:cs="Arial"/>
          <w:lang w:eastAsia="pl-PL"/>
        </w:rPr>
        <w:br/>
        <w:t xml:space="preserve">z udziałem zaproszonych przez Zamawiającego bezpośrednich użytkowników, inspektora nadzoru, a gdy zajdzie uzasadniona potrzeba również z udziałem rzeczoznawców. Wykonawca ponosi koszty udziału rzeczoznawców, jeżeli przyczyna ujawnionych wad będzie leżała po jego stronie. </w:t>
      </w:r>
    </w:p>
    <w:p w14:paraId="191FAD06" w14:textId="77777777" w:rsidR="00E722E0" w:rsidRPr="00A221B2" w:rsidRDefault="00860311" w:rsidP="00A221B2">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8. Jeżeli usunięcie wady lub usterki ze względów technicznych nie jest możliwe w terminie 14 dni kalendarzowych, Wykonawca jest zobowiązany powiadomić o tym pisemnie Zamawiającego. Zamawiający wyznaczy nowy termin, z uwzględnieniem możliwości technologicznych i zasad wiedzy technicznej. Niedotrzymanie przez Wykonawcę wyznaczonego terminu będzie zakwalifikowa</w:t>
      </w:r>
      <w:r w:rsidR="00A221B2">
        <w:rPr>
          <w:rFonts w:ascii="Arial" w:eastAsia="Times New Roman" w:hAnsi="Arial" w:cs="Arial"/>
          <w:lang w:eastAsia="pl-PL"/>
        </w:rPr>
        <w:t>ne, jako odmowa usunięcia wady.</w:t>
      </w:r>
    </w:p>
    <w:p w14:paraId="6F3D75F3" w14:textId="77777777" w:rsidR="00E722E0" w:rsidRDefault="00E722E0" w:rsidP="00860311">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Rękojmia</w:t>
      </w:r>
    </w:p>
    <w:p w14:paraId="23E2E304" w14:textId="6CCBBC69" w:rsidR="00E722E0" w:rsidRPr="00E722E0" w:rsidRDefault="006C2DC1" w:rsidP="00781A49">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 21</w:t>
      </w:r>
    </w:p>
    <w:p w14:paraId="522BCE1E" w14:textId="063E129B"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Odpowiedzialność Wykonawcy z tytułu rękojmi za wady fizyczne dotyczy wad Przedmiotu Umowy istniejących w czasie dokonywania czynności odbioru oraz wad powstałych po odbiorze, lecz z przyczyn tkwiących w Przedmiocie Umowy w chwili odbioru i wygasa po upływie </w:t>
      </w:r>
      <w:r w:rsidR="00B41038" w:rsidRPr="00B41038">
        <w:rPr>
          <w:rFonts w:ascii="Arial" w:eastAsia="Times New Roman" w:hAnsi="Arial" w:cs="Arial"/>
          <w:b/>
          <w:bCs/>
          <w:lang w:eastAsia="pl-PL"/>
        </w:rPr>
        <w:t>……</w:t>
      </w:r>
      <w:r w:rsidRPr="00B41038">
        <w:rPr>
          <w:rFonts w:ascii="Arial" w:eastAsia="Times New Roman" w:hAnsi="Arial" w:cs="Arial"/>
          <w:b/>
          <w:bCs/>
          <w:lang w:eastAsia="pl-PL"/>
        </w:rPr>
        <w:t xml:space="preserve"> m-</w:t>
      </w:r>
      <w:proofErr w:type="spellStart"/>
      <w:r w:rsidRPr="00B41038">
        <w:rPr>
          <w:rFonts w:ascii="Arial" w:eastAsia="Times New Roman" w:hAnsi="Arial" w:cs="Arial"/>
          <w:b/>
          <w:bCs/>
          <w:lang w:eastAsia="pl-PL"/>
        </w:rPr>
        <w:t>cy</w:t>
      </w:r>
      <w:proofErr w:type="spellEnd"/>
      <w:r w:rsidRPr="00B41038">
        <w:rPr>
          <w:rFonts w:ascii="Arial" w:eastAsia="Times New Roman" w:hAnsi="Arial" w:cs="Arial"/>
          <w:lang w:eastAsia="pl-PL"/>
        </w:rPr>
        <w:t xml:space="preserve"> </w:t>
      </w:r>
      <w:r w:rsidRPr="00E722E0">
        <w:rPr>
          <w:rFonts w:ascii="Arial" w:eastAsia="Times New Roman" w:hAnsi="Arial" w:cs="Arial"/>
          <w:lang w:eastAsia="pl-PL"/>
        </w:rPr>
        <w:t xml:space="preserve">od daty dokonania końcowego odbioru Przedmiotu Umowy, </w:t>
      </w:r>
      <w:r w:rsidRPr="00E722E0">
        <w:rPr>
          <w:rFonts w:ascii="Arial" w:eastAsia="Times New Roman" w:hAnsi="Arial" w:cs="Arial"/>
          <w:lang w:eastAsia="pl-PL"/>
        </w:rPr>
        <w:br/>
        <w:t xml:space="preserve">z zastrzeżeniem ust. 2. </w:t>
      </w:r>
    </w:p>
    <w:p w14:paraId="758F418B"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2. Bieg rękojmi ulega zawieszeniu na czas niezbędny do usunięcia wady uniemożliwiającej użytkowanie Przedmiotu Umowy zgodnie z jego przeznaczeniem. </w:t>
      </w:r>
    </w:p>
    <w:p w14:paraId="13D259E0" w14:textId="77777777" w:rsidR="00A221B2" w:rsidRPr="00781A49" w:rsidRDefault="00860311" w:rsidP="00781A49">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3. W okresie obowiązywania rękojmi Wykonawca jest zobowiązany do usunięcia wszelkich wad, jakie wystąpią w okresie trwania rękojmi, do nadzorowania usuwania tych wad oraz ewentualnego dochodzenia roszczeń odszkodowawczych wobec wszystkich uczestniczących w robotach inżynierów, architektów oraz przedsiębiorców. Działania powyższe Wykonawca podejmie  przy wykorzystaniu odpowiedniego persone</w:t>
      </w:r>
      <w:r w:rsidR="00781A49">
        <w:rPr>
          <w:rFonts w:ascii="Arial" w:eastAsia="Times New Roman" w:hAnsi="Arial" w:cs="Arial"/>
          <w:lang w:eastAsia="pl-PL"/>
        </w:rPr>
        <w:t>lu fachowego lub rzeczoznawców.</w:t>
      </w:r>
    </w:p>
    <w:p w14:paraId="07CE9AE7" w14:textId="77777777" w:rsidR="00E722E0" w:rsidRDefault="00E722E0" w:rsidP="00860311">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Wady</w:t>
      </w:r>
    </w:p>
    <w:p w14:paraId="1C19500F" w14:textId="4FB40CD8" w:rsidR="00602916" w:rsidRPr="00E722E0" w:rsidRDefault="006C2DC1" w:rsidP="00781A49">
      <w:pPr>
        <w:autoSpaceDE w:val="0"/>
        <w:autoSpaceDN w:val="0"/>
        <w:adjustRightInd w:val="0"/>
        <w:spacing w:after="0" w:line="276" w:lineRule="auto"/>
        <w:jc w:val="center"/>
        <w:rPr>
          <w:rFonts w:ascii="Arial" w:eastAsia="Times New Roman" w:hAnsi="Arial" w:cs="Arial"/>
          <w:b/>
          <w:lang w:eastAsia="pl-PL"/>
        </w:rPr>
      </w:pPr>
      <w:r>
        <w:rPr>
          <w:rFonts w:ascii="Arial" w:eastAsia="Times New Roman" w:hAnsi="Arial" w:cs="Arial"/>
          <w:b/>
          <w:lang w:eastAsia="pl-PL"/>
        </w:rPr>
        <w:t>§ 22</w:t>
      </w:r>
    </w:p>
    <w:p w14:paraId="12211583"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1. O wykryciu wady w okresie obowiązywania gwarancji Zamawiający zawiadomi Wykonawcę w formie pisemnej w terminie 14 dni. </w:t>
      </w:r>
    </w:p>
    <w:p w14:paraId="1A42EFB3"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2. Zamawiający traci uprawnienia z tytułu rękojmi za wady fizyczne, jeżeli nie zawiadomi Wykonawcy o wadzie w ciągu miesiąca od jej wykrycia. </w:t>
      </w:r>
    </w:p>
    <w:p w14:paraId="14F266D8"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3. Do zachowania terminów zawiadomienia o wadach przedmiotu umowy wystarczy wysłanie przed upływem tych terminów listu poleconego. </w:t>
      </w:r>
    </w:p>
    <w:p w14:paraId="32602484"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lastRenderedPageBreak/>
        <w:t xml:space="preserve">4. Wykonawca zobowiązany jest usunąć na własny koszt w uzgodnionym terminie nie dłuższym niż 1 miesiąc wszystkie wady odnoszące się do Przedmiotu Umowy, jeżeli Zamawiający zażądał tego na piśmie przed upływem okresu rękojmi. </w:t>
      </w:r>
    </w:p>
    <w:p w14:paraId="2D65B0B3"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5. Termin usunięcia wad określa Zamawiający w uzgodnieniu z Wykonawcą, biorąc pod uwagę niezbędny czas i techniczne możliwości ich usunięcia, pisemnie informując o nich Wykonawcę. </w:t>
      </w:r>
    </w:p>
    <w:p w14:paraId="31388737"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6. Roszczenia z tytułu rękojmi mogą być dochodzone także po upływie terminu rękojmi, jeżeli Zamawiający zgłosił Wykonawcy istnienie wady w okresie rękojmi. </w:t>
      </w:r>
    </w:p>
    <w:p w14:paraId="60A807B2"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7. Wady ujawnione w okresie rękojmi będą kwalifikowane przy udziale Stron oraz prawidłowo oceniane pod względem przyczyny ich powstania według stanu na dzień sporządzenia protokołu. </w:t>
      </w:r>
    </w:p>
    <w:p w14:paraId="293C12C7"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8. Zamawiający powiadomi Wykonawcę o terminie i miejscu kwalifikacji wad na 7 dni przed dokonaniem oględzin. </w:t>
      </w:r>
    </w:p>
    <w:p w14:paraId="00A93157" w14:textId="77777777" w:rsidR="00860311" w:rsidRPr="00E722E0" w:rsidRDefault="00860311" w:rsidP="00860311">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 xml:space="preserve">9. Protokół z komisyjnego zakwalifikowania wad otrzyma Wykonawca bezpośrednio po zakończeniu działania komisji. </w:t>
      </w:r>
    </w:p>
    <w:p w14:paraId="75D6904C" w14:textId="77777777" w:rsidR="00E722E0" w:rsidRPr="00781A49" w:rsidRDefault="00860311" w:rsidP="00781A49">
      <w:pPr>
        <w:autoSpaceDE w:val="0"/>
        <w:autoSpaceDN w:val="0"/>
        <w:adjustRightInd w:val="0"/>
        <w:spacing w:after="0" w:line="276" w:lineRule="auto"/>
        <w:jc w:val="both"/>
        <w:rPr>
          <w:rFonts w:ascii="Arial" w:eastAsia="Times New Roman" w:hAnsi="Arial" w:cs="Arial"/>
          <w:lang w:eastAsia="pl-PL"/>
        </w:rPr>
      </w:pPr>
      <w:r w:rsidRPr="00E722E0">
        <w:rPr>
          <w:rFonts w:ascii="Arial" w:eastAsia="Times New Roman" w:hAnsi="Arial" w:cs="Arial"/>
          <w:lang w:eastAsia="pl-PL"/>
        </w:rPr>
        <w:t>10. Usunięcie wady zostanie protokolarni</w:t>
      </w:r>
      <w:r w:rsidR="00781A49">
        <w:rPr>
          <w:rFonts w:ascii="Arial" w:eastAsia="Times New Roman" w:hAnsi="Arial" w:cs="Arial"/>
          <w:lang w:eastAsia="pl-PL"/>
        </w:rPr>
        <w:t>e odebrane przez Zamawiającego.</w:t>
      </w:r>
    </w:p>
    <w:p w14:paraId="436AAE91" w14:textId="77777777" w:rsidR="006D164C" w:rsidRPr="00781A49" w:rsidRDefault="00E722E0" w:rsidP="00B41038">
      <w:pPr>
        <w:spacing w:after="0" w:line="240" w:lineRule="auto"/>
        <w:jc w:val="center"/>
        <w:rPr>
          <w:rFonts w:ascii="Arial" w:eastAsia="Times New Roman" w:hAnsi="Arial" w:cs="Arial"/>
          <w:b/>
          <w:bCs/>
          <w:highlight w:val="yellow"/>
          <w:lang w:eastAsia="pl-PL"/>
        </w:rPr>
      </w:pPr>
      <w:r w:rsidRPr="00781A49">
        <w:rPr>
          <w:rFonts w:ascii="Arial" w:eastAsia="Times New Roman" w:hAnsi="Arial" w:cs="Arial"/>
          <w:b/>
          <w:bCs/>
          <w:highlight w:val="yellow"/>
          <w:lang w:eastAsia="pl-PL"/>
        </w:rPr>
        <w:t xml:space="preserve">Zabezpieczenie należytego wykonania Umowy </w:t>
      </w:r>
    </w:p>
    <w:p w14:paraId="6EB7D8E6" w14:textId="25BC1020" w:rsidR="006D164C" w:rsidRPr="00781A49" w:rsidRDefault="006C2DC1" w:rsidP="00B41038">
      <w:pPr>
        <w:spacing w:after="0" w:line="240" w:lineRule="auto"/>
        <w:jc w:val="center"/>
        <w:rPr>
          <w:rFonts w:ascii="Arial" w:eastAsia="Times New Roman" w:hAnsi="Arial" w:cs="Arial"/>
          <w:b/>
          <w:bCs/>
          <w:highlight w:val="yellow"/>
          <w:lang w:eastAsia="pl-PL"/>
        </w:rPr>
      </w:pPr>
      <w:r>
        <w:rPr>
          <w:rFonts w:ascii="Arial" w:eastAsia="Times New Roman" w:hAnsi="Arial" w:cs="Arial"/>
          <w:b/>
          <w:bCs/>
          <w:highlight w:val="yellow"/>
          <w:lang w:eastAsia="pl-PL"/>
        </w:rPr>
        <w:t>§ 23</w:t>
      </w:r>
    </w:p>
    <w:p w14:paraId="1E08E2CC" w14:textId="77777777" w:rsidR="006D164C" w:rsidRPr="00E722E0" w:rsidRDefault="005E02EF" w:rsidP="00FD0CDA">
      <w:pPr>
        <w:widowControl w:val="0"/>
        <w:tabs>
          <w:tab w:val="left" w:pos="426"/>
        </w:tabs>
        <w:suppressAutoHyphens/>
        <w:spacing w:after="120" w:line="240" w:lineRule="auto"/>
        <w:ind w:left="284" w:hanging="284"/>
        <w:jc w:val="both"/>
        <w:rPr>
          <w:rFonts w:ascii="Arial" w:eastAsia="Times New Roman" w:hAnsi="Arial" w:cs="Arial"/>
          <w:lang w:eastAsia="pl-PL"/>
        </w:rPr>
      </w:pPr>
      <w:r w:rsidRPr="00781A49">
        <w:rPr>
          <w:rFonts w:ascii="Arial" w:eastAsia="Times New Roman" w:hAnsi="Arial" w:cs="Arial"/>
          <w:highlight w:val="yellow"/>
          <w:lang w:eastAsia="pl-PL"/>
        </w:rPr>
        <w:t>1.</w:t>
      </w:r>
      <w:r w:rsidR="006D164C" w:rsidRPr="00781A49">
        <w:rPr>
          <w:rFonts w:ascii="Arial" w:eastAsia="Times New Roman" w:hAnsi="Arial" w:cs="Arial"/>
          <w:highlight w:val="yellow"/>
          <w:lang w:eastAsia="pl-PL"/>
        </w:rPr>
        <w:t xml:space="preserve">Wykonawca wniósł zabezpieczenie należytego wykonania Przedmiotu Umowy w kwocie </w:t>
      </w:r>
      <w:r w:rsidR="00FD0CDA" w:rsidRPr="00781A49">
        <w:rPr>
          <w:rFonts w:ascii="Arial" w:eastAsia="Times New Roman" w:hAnsi="Arial" w:cs="Arial"/>
          <w:highlight w:val="yellow"/>
          <w:lang w:eastAsia="pl-PL"/>
        </w:rPr>
        <w:t>(3% wartości umowy brutto)</w:t>
      </w:r>
      <w:r w:rsidR="006D164C" w:rsidRPr="00781A49">
        <w:rPr>
          <w:rFonts w:ascii="Arial" w:eastAsia="Times New Roman" w:hAnsi="Arial" w:cs="Arial"/>
          <w:highlight w:val="yellow"/>
          <w:lang w:eastAsia="pl-PL"/>
        </w:rPr>
        <w:t>…………………………..…….. w formie …………… Zabezpieczenie służy pokryciu roszczeń z tytułu niewykonania lub nienależytego wykonania umowy.</w:t>
      </w:r>
    </w:p>
    <w:p w14:paraId="55F16DAC" w14:textId="77777777" w:rsidR="006D164C" w:rsidRPr="00E722E0" w:rsidRDefault="006D164C" w:rsidP="00581C0F">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E722E0">
        <w:rPr>
          <w:rFonts w:ascii="Arial" w:eastAsia="Times New Roman" w:hAnsi="Arial" w:cs="Arial"/>
          <w:lang w:eastAsia="pl-PL"/>
        </w:rPr>
        <w:t>W trakcie realizacji Umowy Wykonawca może dokonać zmiany formy zabezpieczenia na jedną lub kilka form, o których mowa w art. 450 ust. 1 ustawy Prawo zamówień publicznych. Za zgodą zamawiającego wykonawca może dokonać zmiany formy zabezpieczenia na jedną lub kilka form, o których mowa w art. 450 ust. 2 ustawy Prawo zamówień publicznych.</w:t>
      </w:r>
    </w:p>
    <w:p w14:paraId="2A0936DA" w14:textId="77777777" w:rsidR="006D164C" w:rsidRPr="00E722E0" w:rsidRDefault="006D164C" w:rsidP="00581C0F">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E722E0">
        <w:rPr>
          <w:rFonts w:ascii="Arial" w:eastAsia="Times New Roman" w:hAnsi="Arial" w:cs="Arial"/>
          <w:lang w:eastAsia="pl-PL"/>
        </w:rPr>
        <w:t>Zmiana formy zabezpieczenia jest dokonywana z zachowaniem ciągłości zabezpieczenia i bez zmniejszenia jego wysokości.</w:t>
      </w:r>
    </w:p>
    <w:p w14:paraId="3E8A1B18" w14:textId="77777777" w:rsidR="006D164C" w:rsidRPr="00E722E0" w:rsidRDefault="006D164C" w:rsidP="00581C0F">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E722E0">
        <w:rPr>
          <w:rFonts w:ascii="Arial" w:eastAsia="Times New Roman" w:hAnsi="Arial" w:cs="Arial"/>
          <w:lang w:eastAsia="pl-PL"/>
        </w:rPr>
        <w:t xml:space="preserve">W przypadku nieprzedłużenia lub niewniesienia nowego zabezpieczenia najpóźniej na 30 dni przed upływem terminu ważności dotychczasowego zabezpieczenia wniesionego </w:t>
      </w:r>
      <w:r w:rsidR="00E722E0">
        <w:rPr>
          <w:rFonts w:ascii="Arial" w:eastAsia="Times New Roman" w:hAnsi="Arial" w:cs="Arial"/>
          <w:lang w:eastAsia="pl-PL"/>
        </w:rPr>
        <w:br/>
      </w:r>
      <w:r w:rsidRPr="00E722E0">
        <w:rPr>
          <w:rFonts w:ascii="Arial" w:eastAsia="Times New Roman" w:hAnsi="Arial" w:cs="Arial"/>
          <w:lang w:eastAsia="pl-PL"/>
        </w:rPr>
        <w:t xml:space="preserve">w innej formie niż w pieniądzu, zamawiający zmienia formę na zabezpieczenie </w:t>
      </w:r>
      <w:r w:rsidR="00E722E0">
        <w:rPr>
          <w:rFonts w:ascii="Arial" w:eastAsia="Times New Roman" w:hAnsi="Arial" w:cs="Arial"/>
          <w:lang w:eastAsia="pl-PL"/>
        </w:rPr>
        <w:br/>
      </w:r>
      <w:r w:rsidRPr="00E722E0">
        <w:rPr>
          <w:rFonts w:ascii="Arial" w:eastAsia="Times New Roman" w:hAnsi="Arial" w:cs="Arial"/>
          <w:lang w:eastAsia="pl-PL"/>
        </w:rPr>
        <w:t>w pieniądzu, przez wypłatę kwoty z dotychczasowego zabezpieczenia.</w:t>
      </w:r>
    </w:p>
    <w:p w14:paraId="533E2FA6" w14:textId="77777777" w:rsidR="006D164C" w:rsidRPr="00E722E0" w:rsidRDefault="006D164C" w:rsidP="00581C0F">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E722E0">
        <w:rPr>
          <w:rFonts w:ascii="Arial" w:eastAsia="Times New Roman" w:hAnsi="Arial" w:cs="Arial"/>
          <w:lang w:eastAsia="pl-PL"/>
        </w:rPr>
        <w:t>Zamawiający zwraca 70% kwoty zabezpieczenia w terminie 30 dni od dnia wykonania zamówienia i uznania przez zamawiającego za należycie wykonane, to jest od dnia podpisania Końcowego Protokołu Odbioru Przedmiotu Umowy.</w:t>
      </w:r>
    </w:p>
    <w:p w14:paraId="13B6DB88" w14:textId="77777777" w:rsidR="006D164C" w:rsidRPr="00E722E0" w:rsidRDefault="006D164C" w:rsidP="00581C0F">
      <w:pPr>
        <w:widowControl w:val="0"/>
        <w:numPr>
          <w:ilvl w:val="0"/>
          <w:numId w:val="16"/>
        </w:numPr>
        <w:tabs>
          <w:tab w:val="left" w:pos="360"/>
        </w:tabs>
        <w:suppressAutoHyphens/>
        <w:spacing w:after="120" w:line="240" w:lineRule="auto"/>
        <w:jc w:val="both"/>
        <w:rPr>
          <w:rFonts w:ascii="Arial" w:eastAsia="Times New Roman" w:hAnsi="Arial" w:cs="Arial"/>
          <w:lang w:eastAsia="pl-PL"/>
        </w:rPr>
      </w:pPr>
      <w:r w:rsidRPr="00E722E0">
        <w:rPr>
          <w:rFonts w:ascii="Arial" w:eastAsia="Times New Roman" w:hAnsi="Arial" w:cs="Arial"/>
          <w:lang w:eastAsia="pl-PL"/>
        </w:rPr>
        <w:t>Zamawiający pozostawi 30% kwoty zabezpieczenia na roszczenia z tytułu rękojmi za wady lub gwarancji. Powyższą kwotę Zamawiający zwróci nie później niż w 15. dniu po upływie okresu rękojmi za wady lub gwarancji.</w:t>
      </w:r>
    </w:p>
    <w:p w14:paraId="6910BD48" w14:textId="77777777" w:rsidR="006D164C" w:rsidRPr="00E722E0" w:rsidRDefault="006D164C" w:rsidP="00581C0F">
      <w:pPr>
        <w:widowControl w:val="0"/>
        <w:numPr>
          <w:ilvl w:val="0"/>
          <w:numId w:val="16"/>
        </w:numPr>
        <w:tabs>
          <w:tab w:val="left" w:pos="360"/>
        </w:tabs>
        <w:suppressAutoHyphens/>
        <w:spacing w:after="120" w:line="240" w:lineRule="auto"/>
        <w:ind w:left="357" w:hanging="357"/>
        <w:jc w:val="both"/>
        <w:rPr>
          <w:rFonts w:ascii="Arial" w:eastAsia="Times New Roman" w:hAnsi="Arial" w:cs="Arial"/>
          <w:lang w:eastAsia="pl-PL"/>
        </w:rPr>
      </w:pPr>
      <w:r w:rsidRPr="00E722E0">
        <w:rPr>
          <w:rFonts w:ascii="Arial" w:eastAsia="Times New Roman" w:hAnsi="Arial"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23A5AEF" w14:textId="77777777" w:rsidR="002C4364" w:rsidRPr="00A221B2" w:rsidRDefault="006D164C" w:rsidP="00A221B2">
      <w:pPr>
        <w:widowControl w:val="0"/>
        <w:numPr>
          <w:ilvl w:val="0"/>
          <w:numId w:val="16"/>
        </w:numPr>
        <w:tabs>
          <w:tab w:val="left" w:pos="360"/>
        </w:tabs>
        <w:suppressAutoHyphens/>
        <w:spacing w:after="120" w:line="240" w:lineRule="auto"/>
        <w:ind w:left="357" w:hanging="357"/>
        <w:jc w:val="both"/>
        <w:rPr>
          <w:rFonts w:ascii="Arial" w:eastAsia="Times New Roman" w:hAnsi="Arial" w:cs="Arial"/>
          <w:lang w:eastAsia="pl-PL"/>
        </w:rPr>
      </w:pPr>
      <w:r w:rsidRPr="00E722E0">
        <w:rPr>
          <w:rFonts w:ascii="Arial" w:eastAsia="Times New Roman" w:hAnsi="Arial" w:cs="Arial"/>
          <w:lang w:eastAsia="pl-PL"/>
        </w:rPr>
        <w:t>W przypadku wnoszenia zabezpieczenia w formie gwarancji, w treści gwarancji powinny się znaleźć zapisy, z których będzie wynikać, iż przedmiotowa gwarancja jest nieodwołalna, bezwarunkowa i płatna na pierwsze żądanie Zamawiającego.</w:t>
      </w:r>
    </w:p>
    <w:p w14:paraId="53BF4C41" w14:textId="77777777" w:rsidR="002F1B02" w:rsidRPr="00E722E0" w:rsidRDefault="002F1B02" w:rsidP="00860311">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lastRenderedPageBreak/>
        <w:t>Kary umowne</w:t>
      </w:r>
      <w:r w:rsidR="00602916" w:rsidRPr="00E722E0">
        <w:rPr>
          <w:rFonts w:ascii="Arial" w:eastAsia="Times New Roman" w:hAnsi="Arial" w:cs="Arial"/>
          <w:b/>
          <w:bCs/>
          <w:lang w:eastAsia="pl-PL"/>
        </w:rPr>
        <w:t xml:space="preserve"> płatne przez Wykonawcę</w:t>
      </w:r>
    </w:p>
    <w:p w14:paraId="6CDD33C0" w14:textId="7256C343" w:rsidR="00860311" w:rsidRPr="00E722E0" w:rsidRDefault="006D164C" w:rsidP="00860311">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t xml:space="preserve">§ </w:t>
      </w:r>
      <w:r w:rsidR="006C2DC1">
        <w:rPr>
          <w:rFonts w:ascii="Arial" w:eastAsia="Times New Roman" w:hAnsi="Arial" w:cs="Arial"/>
          <w:b/>
          <w:bCs/>
          <w:lang w:eastAsia="pl-PL"/>
        </w:rPr>
        <w:t>24</w:t>
      </w:r>
    </w:p>
    <w:p w14:paraId="7D173A4B" w14:textId="2B04B202"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1. Wykonawca zapłaci Zamawiaj</w:t>
      </w:r>
      <w:r w:rsidR="000F6F05">
        <w:rPr>
          <w:rFonts w:ascii="Arial" w:eastAsia="Times New Roman" w:hAnsi="Arial" w:cs="Arial"/>
          <w:bCs/>
          <w:lang w:eastAsia="pl-PL"/>
        </w:rPr>
        <w:t>ącemu karę umowną w wysokości 5</w:t>
      </w:r>
      <w:r w:rsidRPr="00E722E0">
        <w:rPr>
          <w:rFonts w:ascii="Arial" w:eastAsia="Times New Roman" w:hAnsi="Arial" w:cs="Arial"/>
          <w:bCs/>
          <w:lang w:eastAsia="pl-PL"/>
        </w:rPr>
        <w:t>% wartości wynagrod</w:t>
      </w:r>
      <w:r w:rsidR="006C2DC1">
        <w:rPr>
          <w:rFonts w:ascii="Arial" w:eastAsia="Times New Roman" w:hAnsi="Arial" w:cs="Arial"/>
          <w:bCs/>
          <w:lang w:eastAsia="pl-PL"/>
        </w:rPr>
        <w:t>zenia brutto, określonego w § 18</w:t>
      </w:r>
      <w:r w:rsidRPr="00E722E0">
        <w:rPr>
          <w:rFonts w:ascii="Arial" w:eastAsia="Times New Roman" w:hAnsi="Arial" w:cs="Arial"/>
          <w:bCs/>
          <w:lang w:eastAsia="pl-PL"/>
        </w:rPr>
        <w:t xml:space="preserve"> ust. 1 w przypadku odstąpienia przez Zamawiającego od Umowy z przyczyn leżących po stronie Wykonawcy. </w:t>
      </w:r>
    </w:p>
    <w:p w14:paraId="7F243EA9" w14:textId="69A7F5E5"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2. Wykonawca zapłaci Zamawiającemu karę umowną w wysokości 0,</w:t>
      </w:r>
      <w:r w:rsidR="00616927" w:rsidRPr="00E722E0">
        <w:rPr>
          <w:rFonts w:ascii="Arial" w:eastAsia="Times New Roman" w:hAnsi="Arial" w:cs="Arial"/>
          <w:bCs/>
          <w:lang w:eastAsia="pl-PL"/>
        </w:rPr>
        <w:t xml:space="preserve">02 </w:t>
      </w:r>
      <w:r w:rsidRPr="00E722E0">
        <w:rPr>
          <w:rFonts w:ascii="Arial" w:eastAsia="Times New Roman" w:hAnsi="Arial" w:cs="Arial"/>
          <w:bCs/>
          <w:lang w:eastAsia="pl-PL"/>
        </w:rPr>
        <w:t xml:space="preserve">% wartości wynagrodzenia brutto z Umowy, za każdy dzień </w:t>
      </w:r>
      <w:r w:rsidR="004B4221" w:rsidRPr="00E722E0">
        <w:rPr>
          <w:rFonts w:ascii="Arial" w:eastAsia="Times New Roman" w:hAnsi="Arial" w:cs="Arial"/>
          <w:bCs/>
          <w:lang w:eastAsia="pl-PL"/>
        </w:rPr>
        <w:t>zwłoki</w:t>
      </w:r>
      <w:r w:rsidR="00616927" w:rsidRPr="00E722E0">
        <w:rPr>
          <w:rFonts w:ascii="Arial" w:eastAsia="Times New Roman" w:hAnsi="Arial" w:cs="Arial"/>
          <w:bCs/>
          <w:lang w:eastAsia="pl-PL"/>
        </w:rPr>
        <w:t xml:space="preserve">, któregokolwiek </w:t>
      </w:r>
      <w:r w:rsidR="006C2DC1">
        <w:rPr>
          <w:rFonts w:ascii="Arial" w:eastAsia="Times New Roman" w:hAnsi="Arial" w:cs="Arial"/>
          <w:bCs/>
          <w:lang w:eastAsia="pl-PL"/>
        </w:rPr>
        <w:t>terminu wskazanego w § 13</w:t>
      </w:r>
      <w:r w:rsidR="00616927" w:rsidRPr="00E722E0">
        <w:rPr>
          <w:rFonts w:ascii="Arial" w:eastAsia="Times New Roman" w:hAnsi="Arial" w:cs="Arial"/>
          <w:bCs/>
          <w:lang w:eastAsia="pl-PL"/>
        </w:rPr>
        <w:t xml:space="preserve"> </w:t>
      </w:r>
      <w:r w:rsidRPr="00E722E0">
        <w:rPr>
          <w:rFonts w:ascii="Arial" w:eastAsia="Times New Roman" w:hAnsi="Arial" w:cs="Arial"/>
          <w:bCs/>
          <w:lang w:eastAsia="pl-PL"/>
        </w:rPr>
        <w:t xml:space="preserve">Umowy. </w:t>
      </w:r>
    </w:p>
    <w:p w14:paraId="2C84DD7F"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4. Wykonawca zapłaci Zamawiają</w:t>
      </w:r>
      <w:r w:rsidR="00616927" w:rsidRPr="00E722E0">
        <w:rPr>
          <w:rFonts w:ascii="Arial" w:eastAsia="Times New Roman" w:hAnsi="Arial" w:cs="Arial"/>
          <w:bCs/>
          <w:lang w:eastAsia="pl-PL"/>
        </w:rPr>
        <w:t xml:space="preserve">cemu karę umowną w wysokości 0,02 </w:t>
      </w:r>
      <w:r w:rsidRPr="00E722E0">
        <w:rPr>
          <w:rFonts w:ascii="Arial" w:eastAsia="Times New Roman" w:hAnsi="Arial" w:cs="Arial"/>
          <w:bCs/>
          <w:lang w:eastAsia="pl-PL"/>
        </w:rPr>
        <w:t xml:space="preserve">% wartości wynagrodzenia brutto, za każdy dzień </w:t>
      </w:r>
      <w:r w:rsidR="004B4221" w:rsidRPr="00E722E0">
        <w:rPr>
          <w:rFonts w:ascii="Arial" w:eastAsia="Times New Roman" w:hAnsi="Arial" w:cs="Arial"/>
          <w:bCs/>
          <w:lang w:eastAsia="pl-PL"/>
        </w:rPr>
        <w:t>zwłoki</w:t>
      </w:r>
      <w:r w:rsidRPr="00E722E0">
        <w:rPr>
          <w:rFonts w:ascii="Arial" w:eastAsia="Times New Roman" w:hAnsi="Arial" w:cs="Arial"/>
          <w:bCs/>
          <w:lang w:eastAsia="pl-PL"/>
        </w:rPr>
        <w:t xml:space="preserve"> w usunięciu wad stwierdzonych w okresie obowiązywania gwarancji lub rękojmi danego zadania, liczony od upływu terminu wyznaczonego na ich usunięcie. </w:t>
      </w:r>
    </w:p>
    <w:p w14:paraId="00320D9C"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5. Wykonawca zapłaci każdorazowo Zamawiają</w:t>
      </w:r>
      <w:r w:rsidR="00616927" w:rsidRPr="00E722E0">
        <w:rPr>
          <w:rFonts w:ascii="Arial" w:eastAsia="Times New Roman" w:hAnsi="Arial" w:cs="Arial"/>
          <w:bCs/>
          <w:lang w:eastAsia="pl-PL"/>
        </w:rPr>
        <w:t>cemu karę umowną w wysokości 0,02</w:t>
      </w:r>
      <w:r w:rsidRPr="00E722E0">
        <w:rPr>
          <w:rFonts w:ascii="Arial" w:eastAsia="Times New Roman" w:hAnsi="Arial" w:cs="Arial"/>
          <w:bCs/>
          <w:lang w:eastAsia="pl-PL"/>
        </w:rPr>
        <w:t xml:space="preserve"> % wartości wynagrodzenia brutto, za niedotrzymanie przez Wykonawcę </w:t>
      </w:r>
      <w:r w:rsidR="00616927" w:rsidRPr="00E722E0">
        <w:rPr>
          <w:rFonts w:ascii="Arial" w:eastAsia="Times New Roman" w:hAnsi="Arial" w:cs="Arial"/>
          <w:bCs/>
          <w:lang w:eastAsia="pl-PL"/>
        </w:rPr>
        <w:t xml:space="preserve">(wynikłe z okoliczności za które ponosi odpowiedzialność) </w:t>
      </w:r>
      <w:r w:rsidRPr="00E722E0">
        <w:rPr>
          <w:rFonts w:ascii="Arial" w:eastAsia="Times New Roman" w:hAnsi="Arial" w:cs="Arial"/>
          <w:bCs/>
          <w:lang w:eastAsia="pl-PL"/>
        </w:rPr>
        <w:t xml:space="preserve">każdego obowiązku wynikającego z Umowy pomimo wcześniejszego upomnienia ze strony Zamawiającego lub jego przedstawicieli, </w:t>
      </w:r>
      <w:r w:rsidR="00E722E0">
        <w:rPr>
          <w:rFonts w:ascii="Arial" w:eastAsia="Times New Roman" w:hAnsi="Arial" w:cs="Arial"/>
          <w:bCs/>
          <w:lang w:eastAsia="pl-PL"/>
        </w:rPr>
        <w:br/>
      </w:r>
      <w:r w:rsidRPr="00E722E0">
        <w:rPr>
          <w:rFonts w:ascii="Arial" w:eastAsia="Times New Roman" w:hAnsi="Arial" w:cs="Arial"/>
          <w:bCs/>
          <w:lang w:eastAsia="pl-PL"/>
        </w:rPr>
        <w:t xml:space="preserve">z zastrzeżeniem ust. 5. </w:t>
      </w:r>
    </w:p>
    <w:p w14:paraId="1B40BD31"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6. Wykonawca zapłaci każdorazowo karę umowną w wysokości 5 000,00 PLN za: </w:t>
      </w:r>
    </w:p>
    <w:p w14:paraId="1DA6B807"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1) brak zapłaty lub nieterminową zapłatę Podwykonawcy </w:t>
      </w:r>
    </w:p>
    <w:p w14:paraId="1FEEA163"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2) nieprzedłożenie do zaakceptowania przez Zamawiającego projektu umowy </w:t>
      </w:r>
      <w:r w:rsidRPr="00E722E0">
        <w:rPr>
          <w:rFonts w:ascii="Arial" w:eastAsia="Times New Roman" w:hAnsi="Arial" w:cs="Arial"/>
          <w:bCs/>
          <w:lang w:eastAsia="pl-PL"/>
        </w:rPr>
        <w:br/>
        <w:t xml:space="preserve">o podwykonawstwo, której przedmiotem są roboty budowlane lub jej zmiany </w:t>
      </w:r>
    </w:p>
    <w:p w14:paraId="20B21953"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3) nieprzedłożenie w terminie 7 dni od zawarcia poświadczonej za zgodność z oryginałem kopii  umowy o podwykonawstwo której przedmiotem są roboty budowlane, dostawy i usługi lub jej zmiany, </w:t>
      </w:r>
    </w:p>
    <w:p w14:paraId="6B824E21"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4) brak zmiany umowy o podwykonawstwo w zakresie terminu zapłaty. </w:t>
      </w:r>
    </w:p>
    <w:p w14:paraId="00FC450C"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7. Wykonawca zapłaci każdorazowo Zamawiającemu karę umowną w wysokości 200,00 PLN za niezastosowanie przez</w:t>
      </w:r>
      <w:r w:rsidR="00256F96" w:rsidRPr="00E722E0">
        <w:rPr>
          <w:rFonts w:ascii="Arial" w:eastAsia="Times New Roman" w:hAnsi="Arial" w:cs="Arial"/>
          <w:bCs/>
          <w:lang w:eastAsia="pl-PL"/>
        </w:rPr>
        <w:t xml:space="preserve"> pracownika</w:t>
      </w:r>
      <w:r w:rsidRPr="00E722E0">
        <w:rPr>
          <w:rFonts w:ascii="Arial" w:eastAsia="Times New Roman" w:hAnsi="Arial" w:cs="Arial"/>
          <w:bCs/>
          <w:lang w:eastAsia="pl-PL"/>
        </w:rPr>
        <w:t xml:space="preserve"> własnego lub</w:t>
      </w:r>
      <w:r w:rsidR="00256F96" w:rsidRPr="00E722E0">
        <w:rPr>
          <w:rFonts w:ascii="Arial" w:eastAsia="Times New Roman" w:hAnsi="Arial" w:cs="Arial"/>
          <w:bCs/>
          <w:lang w:eastAsia="pl-PL"/>
        </w:rPr>
        <w:t xml:space="preserve"> pracownika</w:t>
      </w:r>
      <w:r w:rsidRPr="00E722E0">
        <w:rPr>
          <w:rFonts w:ascii="Arial" w:eastAsia="Times New Roman" w:hAnsi="Arial" w:cs="Arial"/>
          <w:bCs/>
          <w:lang w:eastAsia="pl-PL"/>
        </w:rPr>
        <w:t xml:space="preserve"> Podwykonawcy </w:t>
      </w:r>
      <w:r w:rsidR="00E722E0">
        <w:rPr>
          <w:rFonts w:ascii="Arial" w:eastAsia="Times New Roman" w:hAnsi="Arial" w:cs="Arial"/>
          <w:bCs/>
          <w:lang w:eastAsia="pl-PL"/>
        </w:rPr>
        <w:br/>
      </w:r>
      <w:r w:rsidRPr="00E722E0">
        <w:rPr>
          <w:rFonts w:ascii="Arial" w:eastAsia="Times New Roman" w:hAnsi="Arial" w:cs="Arial"/>
          <w:bCs/>
          <w:lang w:eastAsia="pl-PL"/>
        </w:rPr>
        <w:t xml:space="preserve">na placu budowy środków ochrony indywidualnej, których wymóg stosowania jest określony w obowiązujących przepisach, w szczególności: </w:t>
      </w:r>
    </w:p>
    <w:p w14:paraId="68F196FA"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1) hełmów ochronnych, </w:t>
      </w:r>
    </w:p>
    <w:p w14:paraId="1739E8D0"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2) środków ochrony twarzy, </w:t>
      </w:r>
    </w:p>
    <w:p w14:paraId="23A53966"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3) środków ochrony ciała przed upadkiem z wysokości, </w:t>
      </w:r>
    </w:p>
    <w:p w14:paraId="1497BC9F"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4) odzieży ochronnej. </w:t>
      </w:r>
    </w:p>
    <w:p w14:paraId="1C2BECF1"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8. Wykonawca zapłaci każdorazowo Zamawiającemu karę umowną w wysokości 200,00 PLN za niezastosowanie przez</w:t>
      </w:r>
      <w:r w:rsidR="00256F96" w:rsidRPr="00E722E0">
        <w:rPr>
          <w:rFonts w:ascii="Arial" w:eastAsia="Times New Roman" w:hAnsi="Arial" w:cs="Arial"/>
          <w:bCs/>
          <w:lang w:eastAsia="pl-PL"/>
        </w:rPr>
        <w:t xml:space="preserve"> pracownika</w:t>
      </w:r>
      <w:r w:rsidRPr="00E722E0">
        <w:rPr>
          <w:rFonts w:ascii="Arial" w:eastAsia="Times New Roman" w:hAnsi="Arial" w:cs="Arial"/>
          <w:bCs/>
          <w:lang w:eastAsia="pl-PL"/>
        </w:rPr>
        <w:t xml:space="preserve"> własnego lub</w:t>
      </w:r>
      <w:r w:rsidR="00256F96" w:rsidRPr="00E722E0">
        <w:rPr>
          <w:rFonts w:ascii="Arial" w:eastAsia="Times New Roman" w:hAnsi="Arial" w:cs="Arial"/>
          <w:bCs/>
          <w:lang w:eastAsia="pl-PL"/>
        </w:rPr>
        <w:t xml:space="preserve"> pracownika</w:t>
      </w:r>
      <w:r w:rsidRPr="00E722E0">
        <w:rPr>
          <w:rFonts w:ascii="Arial" w:eastAsia="Times New Roman" w:hAnsi="Arial" w:cs="Arial"/>
          <w:bCs/>
          <w:lang w:eastAsia="pl-PL"/>
        </w:rPr>
        <w:t xml:space="preserve"> Podwykonawcy na placu budowy odzieży ochronnej z nadrukiem firmy, w której pracownik jest zatrudniony.</w:t>
      </w:r>
    </w:p>
    <w:p w14:paraId="5C2D9079" w14:textId="77777777"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bCs/>
          <w:lang w:eastAsia="pl-PL"/>
        </w:rPr>
        <w:t xml:space="preserve">9. Wykonawca zapłaci Zamawiającemu karę, </w:t>
      </w:r>
      <w:r w:rsidRPr="00E722E0">
        <w:rPr>
          <w:rFonts w:ascii="Arial" w:eastAsia="Times New Roman" w:hAnsi="Arial" w:cs="Arial"/>
          <w:lang w:eastAsia="pl-PL"/>
        </w:rPr>
        <w:t>za niedopełnienie wymogu zatrudniania Pracowników wykonujących roboty budowlane w zakresie określonym</w:t>
      </w:r>
      <w:r w:rsidR="004A7667" w:rsidRPr="00E722E0">
        <w:rPr>
          <w:rFonts w:ascii="Arial" w:eastAsia="Times New Roman" w:hAnsi="Arial" w:cs="Arial"/>
          <w:lang w:eastAsia="pl-PL"/>
        </w:rPr>
        <w:t xml:space="preserve"> w S</w:t>
      </w:r>
      <w:r w:rsidRPr="00E722E0">
        <w:rPr>
          <w:rFonts w:ascii="Arial" w:eastAsia="Times New Roman" w:hAnsi="Arial" w:cs="Arial"/>
          <w:lang w:eastAsia="pl-PL"/>
        </w:rPr>
        <w:t xml:space="preserve">WZ pkt 3.2., na podstawie umowy o pracę w rozumieniu przepisów Kodeksu Pracy – </w:t>
      </w:r>
      <w:r w:rsidRPr="00E722E0">
        <w:rPr>
          <w:rFonts w:ascii="Arial" w:eastAsia="Times New Roman" w:hAnsi="Arial" w:cs="Arial"/>
          <w:b/>
          <w:lang w:eastAsia="pl-PL"/>
        </w:rPr>
        <w:t xml:space="preserve">w wysokości kwoty minimalnego wynagrodzenia za pracę ustalonego na podstawie przepisów </w:t>
      </w:r>
      <w:r w:rsidRPr="00E722E0">
        <w:rPr>
          <w:rFonts w:ascii="Arial" w:eastAsia="Times New Roman" w:hAnsi="Arial" w:cs="Arial"/>
          <w:b/>
          <w:lang w:eastAsia="pl-PL"/>
        </w:rPr>
        <w:br/>
        <w:t>o minimalnym wynagrodzeniu za pracę (obowiązujących w chwili stwierdzenia przez Zamawiającego niedopełnienia przez Wykonawcę wymogu zatrudniania Pracowników wykonujących roboty budowlane, na podstawie umowy o pracę w rozumieniu przepisów Kodeksu Pracy)</w:t>
      </w:r>
      <w:r w:rsidRPr="00E722E0">
        <w:rPr>
          <w:rFonts w:ascii="Arial" w:eastAsia="Times New Roman" w:hAnsi="Arial" w:cs="Arial"/>
          <w:lang w:eastAsia="pl-PL"/>
        </w:rPr>
        <w:t xml:space="preserve"> każdorazowo za każdą osobę niezatrudnioną w oparciu </w:t>
      </w:r>
      <w:r w:rsidRPr="00E722E0">
        <w:rPr>
          <w:rFonts w:ascii="Arial" w:eastAsia="Times New Roman" w:hAnsi="Arial" w:cs="Arial"/>
          <w:lang w:eastAsia="pl-PL"/>
        </w:rPr>
        <w:br/>
        <w:t xml:space="preserve">o umowę o pracę, a wykonującą czynności wskazane </w:t>
      </w:r>
      <w:r w:rsidR="00616927" w:rsidRPr="00E722E0">
        <w:rPr>
          <w:rFonts w:ascii="Arial" w:eastAsia="Times New Roman" w:hAnsi="Arial" w:cs="Arial"/>
          <w:lang w:eastAsia="pl-PL"/>
        </w:rPr>
        <w:t xml:space="preserve">jako obowiązkowe w </w:t>
      </w:r>
      <w:r w:rsidR="002C4364" w:rsidRPr="00E722E0">
        <w:rPr>
          <w:rFonts w:ascii="Arial" w:eastAsia="Times New Roman" w:hAnsi="Arial" w:cs="Arial"/>
          <w:lang w:eastAsia="pl-PL"/>
        </w:rPr>
        <w:t>S</w:t>
      </w:r>
      <w:r w:rsidRPr="00E722E0">
        <w:rPr>
          <w:rFonts w:ascii="Arial" w:eastAsia="Times New Roman" w:hAnsi="Arial" w:cs="Arial"/>
          <w:lang w:eastAsia="pl-PL"/>
        </w:rPr>
        <w:t>WZ.</w:t>
      </w:r>
    </w:p>
    <w:p w14:paraId="5B0C5144" w14:textId="3FE20C12" w:rsidR="00860311"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lastRenderedPageBreak/>
        <w:t>10. Ustala się limit wysokości kar umownych do wysokości 25% wynagrodzen</w:t>
      </w:r>
      <w:r w:rsidR="006C2DC1">
        <w:rPr>
          <w:rFonts w:ascii="Arial" w:eastAsia="Times New Roman" w:hAnsi="Arial" w:cs="Arial"/>
          <w:lang w:eastAsia="pl-PL"/>
        </w:rPr>
        <w:t xml:space="preserve">ia brutto, </w:t>
      </w:r>
      <w:r w:rsidR="006C2DC1">
        <w:rPr>
          <w:rFonts w:ascii="Arial" w:eastAsia="Times New Roman" w:hAnsi="Arial" w:cs="Arial"/>
          <w:lang w:eastAsia="pl-PL"/>
        </w:rPr>
        <w:br/>
        <w:t>o którym mowa w § 18</w:t>
      </w:r>
      <w:r w:rsidRPr="00E722E0">
        <w:rPr>
          <w:rFonts w:ascii="Arial" w:eastAsia="Times New Roman" w:hAnsi="Arial" w:cs="Arial"/>
          <w:lang w:eastAsia="pl-PL"/>
        </w:rPr>
        <w:t xml:space="preserve"> ust.1 Umowy. </w:t>
      </w:r>
    </w:p>
    <w:p w14:paraId="02967958" w14:textId="77777777" w:rsidR="008D73BD" w:rsidRPr="00E722E0" w:rsidRDefault="00860311" w:rsidP="00860311">
      <w:pPr>
        <w:spacing w:after="0" w:line="276" w:lineRule="auto"/>
        <w:jc w:val="both"/>
        <w:rPr>
          <w:rFonts w:ascii="Arial" w:eastAsia="Times New Roman" w:hAnsi="Arial" w:cs="Arial"/>
          <w:lang w:eastAsia="pl-PL"/>
        </w:rPr>
      </w:pPr>
      <w:r w:rsidRPr="00E722E0">
        <w:rPr>
          <w:rFonts w:ascii="Arial" w:eastAsia="Times New Roman" w:hAnsi="Arial" w:cs="Arial"/>
          <w:lang w:eastAsia="pl-PL"/>
        </w:rPr>
        <w:t>11. Wykonawca wyraża zgodę na potrącenie kar umownych z nale</w:t>
      </w:r>
      <w:r w:rsidR="00A221B2">
        <w:rPr>
          <w:rFonts w:ascii="Arial" w:eastAsia="Times New Roman" w:hAnsi="Arial" w:cs="Arial"/>
          <w:lang w:eastAsia="pl-PL"/>
        </w:rPr>
        <w:t>żności wykazanych na fakturach.</w:t>
      </w:r>
    </w:p>
    <w:p w14:paraId="61B9DE10" w14:textId="77777777" w:rsidR="001E6E94" w:rsidRPr="00E722E0" w:rsidRDefault="00E722E0" w:rsidP="00E722E0">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t>Kary umowne płatne przez Zamawiającego</w:t>
      </w:r>
    </w:p>
    <w:p w14:paraId="3288F564" w14:textId="40088A14" w:rsidR="00860311" w:rsidRPr="00E722E0" w:rsidRDefault="006C2DC1"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25</w:t>
      </w:r>
    </w:p>
    <w:p w14:paraId="4B3AC52F" w14:textId="13D793BD"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1. Zamawiający zapłaci Wykonawcy karę </w:t>
      </w:r>
      <w:r w:rsidR="000F6F05">
        <w:rPr>
          <w:rFonts w:ascii="Arial" w:eastAsia="Times New Roman" w:hAnsi="Arial" w:cs="Arial"/>
          <w:bCs/>
          <w:lang w:eastAsia="pl-PL"/>
        </w:rPr>
        <w:t>umowną w wysokości 5</w:t>
      </w:r>
      <w:r w:rsidRPr="00E722E0">
        <w:rPr>
          <w:rFonts w:ascii="Arial" w:eastAsia="Times New Roman" w:hAnsi="Arial" w:cs="Arial"/>
          <w:bCs/>
          <w:lang w:eastAsia="pl-PL"/>
        </w:rPr>
        <w:t>% wartości wynagrod</w:t>
      </w:r>
      <w:r w:rsidR="006C2DC1">
        <w:rPr>
          <w:rFonts w:ascii="Arial" w:eastAsia="Times New Roman" w:hAnsi="Arial" w:cs="Arial"/>
          <w:bCs/>
          <w:lang w:eastAsia="pl-PL"/>
        </w:rPr>
        <w:t>zenia brutto, określonego w § 18</w:t>
      </w:r>
      <w:r w:rsidRPr="00E722E0">
        <w:rPr>
          <w:rFonts w:ascii="Arial" w:eastAsia="Times New Roman" w:hAnsi="Arial" w:cs="Arial"/>
          <w:bCs/>
          <w:lang w:eastAsia="pl-PL"/>
        </w:rPr>
        <w:t xml:space="preserve"> ust. 1, w przypadku odstąpienia przez Wykonawcę od umowy z przyczyn zawinionych przez Zamawiającego.</w:t>
      </w:r>
    </w:p>
    <w:p w14:paraId="28AB7D55"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2. Zamawiający zapłaci Wykonawcy karę umowną w wys</w:t>
      </w:r>
      <w:r w:rsidR="00616927" w:rsidRPr="00E722E0">
        <w:rPr>
          <w:rFonts w:ascii="Arial" w:eastAsia="Times New Roman" w:hAnsi="Arial" w:cs="Arial"/>
          <w:bCs/>
          <w:lang w:eastAsia="pl-PL"/>
        </w:rPr>
        <w:t xml:space="preserve">okości 0,02 </w:t>
      </w:r>
      <w:r w:rsidRPr="00E722E0">
        <w:rPr>
          <w:rFonts w:ascii="Arial" w:eastAsia="Times New Roman" w:hAnsi="Arial" w:cs="Arial"/>
          <w:bCs/>
          <w:lang w:eastAsia="pl-PL"/>
        </w:rPr>
        <w:t>% wartości wynagrodzenia brutto, za każdy dzień zwłoki w rozpoczęciu odpowiednio odbiorów robót zanikających i ulegających zakryciu lub odbioru końcowego.</w:t>
      </w:r>
    </w:p>
    <w:p w14:paraId="55F3F6E0"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3. Zamawiający zapłaci Wykon</w:t>
      </w:r>
      <w:r w:rsidR="00616927" w:rsidRPr="00E722E0">
        <w:rPr>
          <w:rFonts w:ascii="Arial" w:eastAsia="Times New Roman" w:hAnsi="Arial" w:cs="Arial"/>
          <w:bCs/>
          <w:lang w:eastAsia="pl-PL"/>
        </w:rPr>
        <w:t>awcy karę umowną w wysokości 0,02</w:t>
      </w:r>
      <w:r w:rsidRPr="00E722E0">
        <w:rPr>
          <w:rFonts w:ascii="Arial" w:eastAsia="Times New Roman" w:hAnsi="Arial" w:cs="Arial"/>
          <w:bCs/>
          <w:lang w:eastAsia="pl-PL"/>
        </w:rPr>
        <w:t xml:space="preserve">% wartości wynagrodzenia  brutto, za każdy dzień zwłoki w rozpoczęciu odbioru pogwarancyjnego zgodnie z wezwaniem Wykonawcy. </w:t>
      </w:r>
    </w:p>
    <w:p w14:paraId="0B52D6C8" w14:textId="77777777" w:rsidR="00E722E0" w:rsidRPr="00781A49" w:rsidRDefault="00860311" w:rsidP="00781A49">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4. Zamawiający zapłaci Wykonawcy kary umowne w terminie 14 dni od daty wystąpienia przez Wykonawcę z</w:t>
      </w:r>
      <w:r w:rsidR="00781A49">
        <w:rPr>
          <w:rFonts w:ascii="Arial" w:eastAsia="Times New Roman" w:hAnsi="Arial" w:cs="Arial"/>
          <w:bCs/>
          <w:lang w:eastAsia="pl-PL"/>
        </w:rPr>
        <w:t xml:space="preserve"> żądaniem zapłacenia kary.</w:t>
      </w:r>
    </w:p>
    <w:p w14:paraId="04065D40" w14:textId="77777777" w:rsidR="00E722E0" w:rsidRDefault="00E722E0" w:rsidP="00E722E0">
      <w:pPr>
        <w:autoSpaceDE w:val="0"/>
        <w:autoSpaceDN w:val="0"/>
        <w:adjustRightInd w:val="0"/>
        <w:spacing w:after="0" w:line="276" w:lineRule="auto"/>
        <w:jc w:val="center"/>
        <w:rPr>
          <w:rFonts w:ascii="Arial" w:eastAsia="Times New Roman" w:hAnsi="Arial" w:cs="Arial"/>
          <w:b/>
          <w:bCs/>
          <w:lang w:eastAsia="pl-PL"/>
        </w:rPr>
      </w:pPr>
      <w:r w:rsidRPr="00E722E0">
        <w:rPr>
          <w:rFonts w:ascii="Arial" w:eastAsia="Times New Roman" w:hAnsi="Arial" w:cs="Arial"/>
          <w:b/>
          <w:bCs/>
          <w:lang w:eastAsia="pl-PL"/>
        </w:rPr>
        <w:t>Odszkodowanie</w:t>
      </w:r>
    </w:p>
    <w:p w14:paraId="03340246" w14:textId="7B9AA75F" w:rsidR="00860311" w:rsidRPr="00E722E0" w:rsidRDefault="006C2DC1"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26</w:t>
      </w:r>
    </w:p>
    <w:p w14:paraId="7D47D65F" w14:textId="77777777" w:rsidR="000A0FB8" w:rsidRPr="00781A49" w:rsidRDefault="00860311" w:rsidP="00781A49">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Niezależnie od kar umownych każda ze stron Umowy zobowiązana jest do zapłacenie drugiej stronie odszkodowania za szkodę przekraczającą wysokość kar umownych, wyrządzoną na skutek niewykonania lub nienależytego wykonania Umowy. Kary wyżej opisane mogą być ró</w:t>
      </w:r>
      <w:r w:rsidR="00781A49">
        <w:rPr>
          <w:rFonts w:ascii="Arial" w:eastAsia="Times New Roman" w:hAnsi="Arial" w:cs="Arial"/>
          <w:bCs/>
          <w:lang w:eastAsia="pl-PL"/>
        </w:rPr>
        <w:t xml:space="preserve">wnież dochodzone kumulatywnie. </w:t>
      </w:r>
    </w:p>
    <w:p w14:paraId="47F7FB64" w14:textId="77777777" w:rsidR="00E722E0" w:rsidRPr="00FC6093" w:rsidRDefault="00E722E0" w:rsidP="00E722E0">
      <w:pPr>
        <w:autoSpaceDE w:val="0"/>
        <w:autoSpaceDN w:val="0"/>
        <w:adjustRightInd w:val="0"/>
        <w:spacing w:after="0" w:line="276" w:lineRule="auto"/>
        <w:jc w:val="center"/>
        <w:rPr>
          <w:rFonts w:ascii="Arial" w:eastAsia="Times New Roman" w:hAnsi="Arial" w:cs="Arial"/>
          <w:b/>
          <w:bCs/>
          <w:lang w:eastAsia="pl-PL"/>
        </w:rPr>
      </w:pPr>
      <w:r w:rsidRPr="00FC6093">
        <w:rPr>
          <w:rFonts w:ascii="Arial" w:eastAsia="Times New Roman" w:hAnsi="Arial" w:cs="Arial"/>
          <w:b/>
          <w:bCs/>
          <w:lang w:eastAsia="pl-PL"/>
        </w:rPr>
        <w:t>Zmiany umowy</w:t>
      </w:r>
    </w:p>
    <w:p w14:paraId="0124A2D0" w14:textId="17E5A392" w:rsidR="006C2DC1" w:rsidRPr="00FC6093" w:rsidRDefault="006C2DC1" w:rsidP="00E722E0">
      <w:pPr>
        <w:autoSpaceDE w:val="0"/>
        <w:autoSpaceDN w:val="0"/>
        <w:adjustRightInd w:val="0"/>
        <w:spacing w:after="0" w:line="276" w:lineRule="auto"/>
        <w:jc w:val="center"/>
        <w:rPr>
          <w:rFonts w:ascii="Arial" w:eastAsia="Times New Roman" w:hAnsi="Arial" w:cs="Arial"/>
          <w:b/>
          <w:bCs/>
          <w:lang w:eastAsia="pl-PL"/>
        </w:rPr>
      </w:pPr>
      <w:r w:rsidRPr="00FC6093">
        <w:rPr>
          <w:rFonts w:ascii="Arial" w:eastAsia="Times New Roman" w:hAnsi="Arial" w:cs="Arial"/>
          <w:b/>
          <w:bCs/>
          <w:lang w:eastAsia="pl-PL"/>
        </w:rPr>
        <w:t>§27</w:t>
      </w:r>
    </w:p>
    <w:p w14:paraId="31D4401B"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1. Zamawiający dopuszcza możliwość wprowadzania zmiany umowy w stosunku do treści oferty, na podstawie której dokonano wyboru Wykonawcy zgodnie z art. 455, w przypadku zaistnienia okoliczności niemożliwych do przewidzenia w chwili zawierania umowy lub w przypadku</w:t>
      </w:r>
    </w:p>
    <w:p w14:paraId="36AC13D1"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wystąpienia którejkolwiek z następujących okoliczności:</w:t>
      </w:r>
    </w:p>
    <w:p w14:paraId="028101C3"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p>
    <w:p w14:paraId="2A2D383C"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a) w przypadku wykonywania innych wcześniej nieprzewidzianych robot, w strefie przekazanego placu budowy, Wykonawca jest upoważniony do wystąpienia o wydłużenie okresu na realizację zadania o okres wprowadzonych zakłóceń. Zapis ten dotyczy również wypadków drogowych powstałych w strefie robot;</w:t>
      </w:r>
    </w:p>
    <w:p w14:paraId="23D31797"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b) w przypadku wystąpienia robot dodatkowych, niewyszczególnionych w dokumentacji projektowej, jak również wykonywania koniecznych rozwiązań zamiennych w stosunku do projektowanych, </w:t>
      </w:r>
      <w:r w:rsidRPr="006C2DC1">
        <w:rPr>
          <w:rFonts w:ascii="Arial" w:eastAsia="Arial" w:hAnsi="Arial" w:cs="Arial"/>
          <w:lang w:eastAsia="pl-PL"/>
        </w:rPr>
        <w:br/>
        <w:t>o czas niezbędny do wykonania tych robot lub rozwiązań zamiennych, wskazany w protokole konieczności;</w:t>
      </w:r>
    </w:p>
    <w:p w14:paraId="743CB267" w14:textId="40A93828"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c) przedłużenie terminu wykonania zamówienia, może nastąpić w przypadku wystąpienia okoliczności siły wyższej, przez którą należy rozumieć zdarzenia niezależne od żadnej ze stron, zewnętrzne, niemożliwe do zapobieżenia, które nastąpiło </w:t>
      </w:r>
      <w:r w:rsidR="00B41038">
        <w:rPr>
          <w:rFonts w:ascii="Arial" w:eastAsia="Arial" w:hAnsi="Arial" w:cs="Arial"/>
          <w:lang w:eastAsia="pl-PL"/>
        </w:rPr>
        <w:t xml:space="preserve">po dniu wejścia w życie umowy, </w:t>
      </w:r>
      <w:r w:rsidRPr="006C2DC1">
        <w:rPr>
          <w:rFonts w:ascii="Arial" w:eastAsia="Arial" w:hAnsi="Arial" w:cs="Arial"/>
          <w:lang w:eastAsia="pl-PL"/>
        </w:rPr>
        <w:t xml:space="preserve">w szczególności: wojny, akty terroryzmu, klęski żywiołowe, strajki oraz akty władzy </w:t>
      </w:r>
      <w:r w:rsidR="00B41038">
        <w:rPr>
          <w:rFonts w:ascii="Arial" w:eastAsia="Arial" w:hAnsi="Arial" w:cs="Arial"/>
          <w:lang w:eastAsia="pl-PL"/>
        </w:rPr>
        <w:br/>
      </w:r>
      <w:r w:rsidRPr="006C2DC1">
        <w:rPr>
          <w:rFonts w:ascii="Arial" w:eastAsia="Arial" w:hAnsi="Arial" w:cs="Arial"/>
          <w:lang w:eastAsia="pl-PL"/>
        </w:rPr>
        <w:t xml:space="preserve">i administracji publicznej, przy czym przedłużenie terminu realizacji zamówienia nastąpi </w:t>
      </w:r>
      <w:r w:rsidR="00B41038">
        <w:rPr>
          <w:rFonts w:ascii="Arial" w:eastAsia="Arial" w:hAnsi="Arial" w:cs="Arial"/>
          <w:lang w:eastAsia="pl-PL"/>
        </w:rPr>
        <w:br/>
      </w:r>
      <w:r w:rsidRPr="006C2DC1">
        <w:rPr>
          <w:rFonts w:ascii="Arial" w:eastAsia="Arial" w:hAnsi="Arial" w:cs="Arial"/>
          <w:lang w:eastAsia="pl-PL"/>
        </w:rPr>
        <w:t>o liczbę dni, odpowiadającą okresowi występowania okoliczności siły wyższej;</w:t>
      </w:r>
    </w:p>
    <w:p w14:paraId="5794FC3F"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d) przedłużenie terminu wykonania zamówienia, może nastąpić w przypadku skierowania przez Zamawiającego do Wykonawcy pisemnego żądania wstrzymania robot budowlanych, </w:t>
      </w:r>
      <w:r w:rsidRPr="006C2DC1">
        <w:rPr>
          <w:rFonts w:ascii="Arial" w:eastAsia="Arial" w:hAnsi="Arial" w:cs="Arial"/>
          <w:lang w:eastAsia="pl-PL"/>
        </w:rPr>
        <w:lastRenderedPageBreak/>
        <w:t>stanowiących przedmiot zamówienia lub wydania zakazu prowadzenia robot budowlanych, stanowiących przedmiot zamówienia przez inny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robot budowlanych lub zakazano prowadzenie robot budowlanych,</w:t>
      </w:r>
    </w:p>
    <w:p w14:paraId="099DED35" w14:textId="485AE91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e) przedłużenie terminu wykonania </w:t>
      </w:r>
      <w:r w:rsidR="00B41038">
        <w:rPr>
          <w:rFonts w:ascii="Arial" w:eastAsia="Arial" w:hAnsi="Arial" w:cs="Arial"/>
          <w:lang w:eastAsia="pl-PL"/>
        </w:rPr>
        <w:t>zamówienia, o którym mowa w § 13</w:t>
      </w:r>
      <w:r w:rsidRPr="006C2DC1">
        <w:rPr>
          <w:rFonts w:ascii="Arial" w:eastAsia="Arial" w:hAnsi="Arial" w:cs="Arial"/>
          <w:lang w:eastAsia="pl-PL"/>
        </w:rPr>
        <w:t>, mo</w:t>
      </w:r>
      <w:r w:rsidRPr="006C2DC1">
        <w:rPr>
          <w:rFonts w:ascii="Arial" w:eastAsia="Arial" w:hAnsi="Arial" w:cs="Arial" w:hint="eastAsia"/>
          <w:lang w:eastAsia="pl-PL"/>
        </w:rPr>
        <w:t>ż</w:t>
      </w:r>
      <w:r w:rsidRPr="006C2DC1">
        <w:rPr>
          <w:rFonts w:ascii="Arial" w:eastAsia="Arial" w:hAnsi="Arial" w:cs="Arial"/>
          <w:lang w:eastAsia="pl-PL"/>
        </w:rPr>
        <w:t>e nast</w:t>
      </w:r>
      <w:r w:rsidRPr="006C2DC1">
        <w:rPr>
          <w:rFonts w:ascii="Arial" w:eastAsia="Arial" w:hAnsi="Arial" w:cs="Arial" w:hint="eastAsia"/>
          <w:lang w:eastAsia="pl-PL"/>
        </w:rPr>
        <w:t>ą</w:t>
      </w:r>
      <w:r w:rsidRPr="006C2DC1">
        <w:rPr>
          <w:rFonts w:ascii="Arial" w:eastAsia="Arial" w:hAnsi="Arial" w:cs="Arial"/>
          <w:lang w:eastAsia="pl-PL"/>
        </w:rPr>
        <w:t>pi</w:t>
      </w:r>
      <w:r w:rsidRPr="006C2DC1">
        <w:rPr>
          <w:rFonts w:ascii="Arial" w:eastAsia="Arial" w:hAnsi="Arial" w:cs="Arial" w:hint="eastAsia"/>
          <w:lang w:eastAsia="pl-PL"/>
        </w:rPr>
        <w:t>ć</w:t>
      </w:r>
      <w:r w:rsidRPr="006C2DC1">
        <w:rPr>
          <w:rFonts w:ascii="Arial" w:eastAsia="Arial" w:hAnsi="Arial" w:cs="Arial"/>
          <w:lang w:eastAsia="pl-PL"/>
        </w:rPr>
        <w:t xml:space="preserve"> </w:t>
      </w:r>
      <w:r w:rsidR="00B41038">
        <w:rPr>
          <w:rFonts w:ascii="Arial" w:eastAsia="Arial" w:hAnsi="Arial" w:cs="Arial"/>
          <w:lang w:eastAsia="pl-PL"/>
        </w:rPr>
        <w:br/>
      </w:r>
      <w:r w:rsidRPr="006C2DC1">
        <w:rPr>
          <w:rFonts w:ascii="Arial" w:eastAsia="Arial" w:hAnsi="Arial" w:cs="Arial"/>
          <w:lang w:eastAsia="pl-PL"/>
        </w:rPr>
        <w:t>w przypadku wyst</w:t>
      </w:r>
      <w:r w:rsidRPr="006C2DC1">
        <w:rPr>
          <w:rFonts w:ascii="Arial" w:eastAsia="Arial" w:hAnsi="Arial" w:cs="Arial" w:hint="eastAsia"/>
          <w:lang w:eastAsia="pl-PL"/>
        </w:rPr>
        <w:t>ą</w:t>
      </w:r>
      <w:r w:rsidRPr="006C2DC1">
        <w:rPr>
          <w:rFonts w:ascii="Arial" w:eastAsia="Arial" w:hAnsi="Arial" w:cs="Arial"/>
          <w:lang w:eastAsia="pl-PL"/>
        </w:rPr>
        <w:t>pienia kolizji z sieciami zewn</w:t>
      </w:r>
      <w:r w:rsidRPr="006C2DC1">
        <w:rPr>
          <w:rFonts w:ascii="Arial" w:eastAsia="Arial" w:hAnsi="Arial" w:cs="Arial" w:hint="eastAsia"/>
          <w:lang w:eastAsia="pl-PL"/>
        </w:rPr>
        <w:t>ę</w:t>
      </w:r>
      <w:r w:rsidRPr="006C2DC1">
        <w:rPr>
          <w:rFonts w:ascii="Arial" w:eastAsia="Arial" w:hAnsi="Arial" w:cs="Arial"/>
          <w:lang w:eastAsia="pl-PL"/>
        </w:rPr>
        <w:t xml:space="preserve">trznymi lub instalacjami nieujawnionymi </w:t>
      </w:r>
      <w:r w:rsidR="00B41038">
        <w:rPr>
          <w:rFonts w:ascii="Arial" w:eastAsia="Arial" w:hAnsi="Arial" w:cs="Arial"/>
          <w:lang w:eastAsia="pl-PL"/>
        </w:rPr>
        <w:br/>
      </w:r>
      <w:r w:rsidRPr="006C2DC1">
        <w:rPr>
          <w:rFonts w:ascii="Arial" w:eastAsia="Arial" w:hAnsi="Arial" w:cs="Arial"/>
          <w:lang w:eastAsia="pl-PL"/>
        </w:rPr>
        <w:t>w dokumentacji projektowej, przy czym przed</w:t>
      </w:r>
      <w:r w:rsidRPr="006C2DC1">
        <w:rPr>
          <w:rFonts w:ascii="Arial" w:eastAsia="Arial" w:hAnsi="Arial" w:cs="Arial" w:hint="eastAsia"/>
          <w:lang w:eastAsia="pl-PL"/>
        </w:rPr>
        <w:t>ł</w:t>
      </w:r>
      <w:r w:rsidRPr="006C2DC1">
        <w:rPr>
          <w:rFonts w:ascii="Arial" w:eastAsia="Arial" w:hAnsi="Arial" w:cs="Arial"/>
          <w:lang w:eastAsia="pl-PL"/>
        </w:rPr>
        <w:t>u</w:t>
      </w:r>
      <w:r w:rsidRPr="006C2DC1">
        <w:rPr>
          <w:rFonts w:ascii="Arial" w:eastAsia="Arial" w:hAnsi="Arial" w:cs="Arial" w:hint="eastAsia"/>
          <w:lang w:eastAsia="pl-PL"/>
        </w:rPr>
        <w:t>ż</w:t>
      </w:r>
      <w:r w:rsidRPr="006C2DC1">
        <w:rPr>
          <w:rFonts w:ascii="Arial" w:eastAsia="Arial" w:hAnsi="Arial" w:cs="Arial"/>
          <w:lang w:eastAsia="pl-PL"/>
        </w:rPr>
        <w:t>enie terminu realizacji zamówienia nast</w:t>
      </w:r>
      <w:r w:rsidRPr="006C2DC1">
        <w:rPr>
          <w:rFonts w:ascii="Arial" w:eastAsia="Arial" w:hAnsi="Arial" w:cs="Arial" w:hint="eastAsia"/>
          <w:lang w:eastAsia="pl-PL"/>
        </w:rPr>
        <w:t>ą</w:t>
      </w:r>
      <w:r w:rsidRPr="006C2DC1">
        <w:rPr>
          <w:rFonts w:ascii="Arial" w:eastAsia="Arial" w:hAnsi="Arial" w:cs="Arial"/>
          <w:lang w:eastAsia="pl-PL"/>
        </w:rPr>
        <w:t xml:space="preserve">pi </w:t>
      </w:r>
      <w:r w:rsidR="00B41038">
        <w:rPr>
          <w:rFonts w:ascii="Arial" w:eastAsia="Arial" w:hAnsi="Arial" w:cs="Arial"/>
          <w:lang w:eastAsia="pl-PL"/>
        </w:rPr>
        <w:br/>
      </w:r>
      <w:r w:rsidRPr="006C2DC1">
        <w:rPr>
          <w:rFonts w:ascii="Arial" w:eastAsia="Arial" w:hAnsi="Arial" w:cs="Arial"/>
          <w:lang w:eastAsia="pl-PL"/>
        </w:rPr>
        <w:t>o liczb</w:t>
      </w:r>
      <w:r w:rsidRPr="006C2DC1">
        <w:rPr>
          <w:rFonts w:ascii="Arial" w:eastAsia="Arial" w:hAnsi="Arial" w:cs="Arial" w:hint="eastAsia"/>
          <w:lang w:eastAsia="pl-PL"/>
        </w:rPr>
        <w:t>ę</w:t>
      </w:r>
      <w:r w:rsidRPr="006C2DC1">
        <w:rPr>
          <w:rFonts w:ascii="Arial" w:eastAsia="Arial" w:hAnsi="Arial" w:cs="Arial"/>
          <w:lang w:eastAsia="pl-PL"/>
        </w:rPr>
        <w:t xml:space="preserve"> dni niezb</w:t>
      </w:r>
      <w:r w:rsidRPr="006C2DC1">
        <w:rPr>
          <w:rFonts w:ascii="Arial" w:eastAsia="Arial" w:hAnsi="Arial" w:cs="Arial" w:hint="eastAsia"/>
          <w:lang w:eastAsia="pl-PL"/>
        </w:rPr>
        <w:t>ę</w:t>
      </w:r>
      <w:r w:rsidRPr="006C2DC1">
        <w:rPr>
          <w:rFonts w:ascii="Arial" w:eastAsia="Arial" w:hAnsi="Arial" w:cs="Arial"/>
          <w:lang w:eastAsia="pl-PL"/>
        </w:rPr>
        <w:t>dn</w:t>
      </w:r>
      <w:r w:rsidRPr="006C2DC1">
        <w:rPr>
          <w:rFonts w:ascii="Arial" w:eastAsia="Arial" w:hAnsi="Arial" w:cs="Arial" w:hint="eastAsia"/>
          <w:lang w:eastAsia="pl-PL"/>
        </w:rPr>
        <w:t>ą</w:t>
      </w:r>
      <w:r w:rsidRPr="006C2DC1">
        <w:rPr>
          <w:rFonts w:ascii="Arial" w:eastAsia="Arial" w:hAnsi="Arial" w:cs="Arial"/>
          <w:lang w:eastAsia="pl-PL"/>
        </w:rPr>
        <w:t xml:space="preserve"> Wykonawcy na usuni</w:t>
      </w:r>
      <w:r w:rsidRPr="006C2DC1">
        <w:rPr>
          <w:rFonts w:ascii="Arial" w:eastAsia="Arial" w:hAnsi="Arial" w:cs="Arial" w:hint="eastAsia"/>
          <w:lang w:eastAsia="pl-PL"/>
        </w:rPr>
        <w:t>ę</w:t>
      </w:r>
      <w:r w:rsidRPr="006C2DC1">
        <w:rPr>
          <w:rFonts w:ascii="Arial" w:eastAsia="Arial" w:hAnsi="Arial" w:cs="Arial"/>
          <w:lang w:eastAsia="pl-PL"/>
        </w:rPr>
        <w:t>cie kolizji z sieciami zewn</w:t>
      </w:r>
      <w:r w:rsidRPr="006C2DC1">
        <w:rPr>
          <w:rFonts w:ascii="Arial" w:eastAsia="Arial" w:hAnsi="Arial" w:cs="Arial" w:hint="eastAsia"/>
          <w:lang w:eastAsia="pl-PL"/>
        </w:rPr>
        <w:t>ę</w:t>
      </w:r>
      <w:r w:rsidRPr="006C2DC1">
        <w:rPr>
          <w:rFonts w:ascii="Arial" w:eastAsia="Arial" w:hAnsi="Arial" w:cs="Arial"/>
          <w:lang w:eastAsia="pl-PL"/>
        </w:rPr>
        <w:t>trznymi l</w:t>
      </w:r>
      <w:r w:rsidR="00B41038">
        <w:rPr>
          <w:rFonts w:ascii="Arial" w:eastAsia="Arial" w:hAnsi="Arial" w:cs="Arial"/>
          <w:lang w:eastAsia="pl-PL"/>
        </w:rPr>
        <w:t xml:space="preserve">ub instalacjami nieujawnionymi </w:t>
      </w:r>
      <w:r w:rsidRPr="006C2DC1">
        <w:rPr>
          <w:rFonts w:ascii="Arial" w:eastAsia="Arial" w:hAnsi="Arial" w:cs="Arial"/>
          <w:lang w:eastAsia="pl-PL"/>
        </w:rPr>
        <w:t>w dokumentacji projektowej o ile usuni</w:t>
      </w:r>
      <w:r w:rsidRPr="006C2DC1">
        <w:rPr>
          <w:rFonts w:ascii="Arial" w:eastAsia="Arial" w:hAnsi="Arial" w:cs="Arial" w:hint="eastAsia"/>
          <w:lang w:eastAsia="pl-PL"/>
        </w:rPr>
        <w:t>ę</w:t>
      </w:r>
      <w:r w:rsidRPr="006C2DC1">
        <w:rPr>
          <w:rFonts w:ascii="Arial" w:eastAsia="Arial" w:hAnsi="Arial" w:cs="Arial"/>
          <w:lang w:eastAsia="pl-PL"/>
        </w:rPr>
        <w:t>cie kolizji wymaga</w:t>
      </w:r>
      <w:r w:rsidRPr="006C2DC1">
        <w:rPr>
          <w:rFonts w:ascii="Arial" w:eastAsia="Arial" w:hAnsi="Arial" w:cs="Arial" w:hint="eastAsia"/>
          <w:lang w:eastAsia="pl-PL"/>
        </w:rPr>
        <w:t>ć</w:t>
      </w:r>
      <w:r w:rsidRPr="006C2DC1">
        <w:rPr>
          <w:rFonts w:ascii="Arial" w:eastAsia="Arial" w:hAnsi="Arial" w:cs="Arial"/>
          <w:lang w:eastAsia="pl-PL"/>
        </w:rPr>
        <w:t xml:space="preserve"> b</w:t>
      </w:r>
      <w:r w:rsidRPr="006C2DC1">
        <w:rPr>
          <w:rFonts w:ascii="Arial" w:eastAsia="Arial" w:hAnsi="Arial" w:cs="Arial" w:hint="eastAsia"/>
          <w:lang w:eastAsia="pl-PL"/>
        </w:rPr>
        <w:t>ę</w:t>
      </w:r>
      <w:r w:rsidRPr="006C2DC1">
        <w:rPr>
          <w:rFonts w:ascii="Arial" w:eastAsia="Arial" w:hAnsi="Arial" w:cs="Arial"/>
          <w:lang w:eastAsia="pl-PL"/>
        </w:rPr>
        <w:t>dzie przed</w:t>
      </w:r>
      <w:r w:rsidRPr="006C2DC1">
        <w:rPr>
          <w:rFonts w:ascii="Arial" w:eastAsia="Arial" w:hAnsi="Arial" w:cs="Arial" w:hint="eastAsia"/>
          <w:lang w:eastAsia="pl-PL"/>
        </w:rPr>
        <w:t>ł</w:t>
      </w:r>
      <w:r w:rsidRPr="006C2DC1">
        <w:rPr>
          <w:rFonts w:ascii="Arial" w:eastAsia="Arial" w:hAnsi="Arial" w:cs="Arial"/>
          <w:lang w:eastAsia="pl-PL"/>
        </w:rPr>
        <w:t>u</w:t>
      </w:r>
      <w:r w:rsidRPr="006C2DC1">
        <w:rPr>
          <w:rFonts w:ascii="Arial" w:eastAsia="Arial" w:hAnsi="Arial" w:cs="Arial" w:hint="eastAsia"/>
          <w:lang w:eastAsia="pl-PL"/>
        </w:rPr>
        <w:t>ż</w:t>
      </w:r>
      <w:r w:rsidRPr="006C2DC1">
        <w:rPr>
          <w:rFonts w:ascii="Arial" w:eastAsia="Arial" w:hAnsi="Arial" w:cs="Arial"/>
          <w:lang w:eastAsia="pl-PL"/>
        </w:rPr>
        <w:t>enia terminu realizacji,</w:t>
      </w:r>
    </w:p>
    <w:p w14:paraId="0AA1C873" w14:textId="20E16F00"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f) przedłużenie terminu wykonania </w:t>
      </w:r>
      <w:r w:rsidR="00B41038">
        <w:rPr>
          <w:rFonts w:ascii="Arial" w:eastAsia="Arial" w:hAnsi="Arial" w:cs="Arial"/>
          <w:lang w:eastAsia="pl-PL"/>
        </w:rPr>
        <w:t>zamówienia, o którym mowa w § 13</w:t>
      </w:r>
      <w:r w:rsidRPr="006C2DC1">
        <w:rPr>
          <w:rFonts w:ascii="Arial" w:eastAsia="Arial" w:hAnsi="Arial" w:cs="Arial"/>
          <w:lang w:eastAsia="pl-PL"/>
        </w:rPr>
        <w:t>, mo</w:t>
      </w:r>
      <w:r w:rsidRPr="006C2DC1">
        <w:rPr>
          <w:rFonts w:ascii="Arial" w:eastAsia="Arial" w:hAnsi="Arial" w:cs="Arial" w:hint="eastAsia"/>
          <w:lang w:eastAsia="pl-PL"/>
        </w:rPr>
        <w:t>ż</w:t>
      </w:r>
      <w:r w:rsidRPr="006C2DC1">
        <w:rPr>
          <w:rFonts w:ascii="Arial" w:eastAsia="Arial" w:hAnsi="Arial" w:cs="Arial"/>
          <w:lang w:eastAsia="pl-PL"/>
        </w:rPr>
        <w:t>e nast</w:t>
      </w:r>
      <w:r w:rsidRPr="006C2DC1">
        <w:rPr>
          <w:rFonts w:ascii="Arial" w:eastAsia="Arial" w:hAnsi="Arial" w:cs="Arial" w:hint="eastAsia"/>
          <w:lang w:eastAsia="pl-PL"/>
        </w:rPr>
        <w:t>ą</w:t>
      </w:r>
      <w:r w:rsidRPr="006C2DC1">
        <w:rPr>
          <w:rFonts w:ascii="Arial" w:eastAsia="Arial" w:hAnsi="Arial" w:cs="Arial"/>
          <w:lang w:eastAsia="pl-PL"/>
        </w:rPr>
        <w:t>pi</w:t>
      </w:r>
      <w:r w:rsidRPr="006C2DC1">
        <w:rPr>
          <w:rFonts w:ascii="Arial" w:eastAsia="Arial" w:hAnsi="Arial" w:cs="Arial" w:hint="eastAsia"/>
          <w:lang w:eastAsia="pl-PL"/>
        </w:rPr>
        <w:t>ć</w:t>
      </w:r>
      <w:r w:rsidRPr="006C2DC1">
        <w:rPr>
          <w:rFonts w:ascii="Arial" w:eastAsia="Arial" w:hAnsi="Arial" w:cs="Arial"/>
          <w:lang w:eastAsia="pl-PL"/>
        </w:rPr>
        <w:t xml:space="preserve"> </w:t>
      </w:r>
      <w:r w:rsidRPr="006C2DC1">
        <w:rPr>
          <w:rFonts w:ascii="Arial" w:eastAsia="Arial" w:hAnsi="Arial" w:cs="Arial"/>
          <w:lang w:eastAsia="pl-PL"/>
        </w:rPr>
        <w:br/>
        <w:t>w przypadku wyst</w:t>
      </w:r>
      <w:r w:rsidRPr="006C2DC1">
        <w:rPr>
          <w:rFonts w:ascii="Arial" w:eastAsia="Arial" w:hAnsi="Arial" w:cs="Arial" w:hint="eastAsia"/>
          <w:lang w:eastAsia="pl-PL"/>
        </w:rPr>
        <w:t>ą</w:t>
      </w:r>
      <w:r w:rsidRPr="006C2DC1">
        <w:rPr>
          <w:rFonts w:ascii="Arial" w:eastAsia="Arial" w:hAnsi="Arial" w:cs="Arial"/>
          <w:lang w:eastAsia="pl-PL"/>
        </w:rPr>
        <w:t>pienia konieczno</w:t>
      </w:r>
      <w:r w:rsidRPr="006C2DC1">
        <w:rPr>
          <w:rFonts w:ascii="Arial" w:eastAsia="Arial" w:hAnsi="Arial" w:cs="Arial" w:hint="eastAsia"/>
          <w:lang w:eastAsia="pl-PL"/>
        </w:rPr>
        <w:t>ś</w:t>
      </w:r>
      <w:r w:rsidRPr="006C2DC1">
        <w:rPr>
          <w:rFonts w:ascii="Arial" w:eastAsia="Arial" w:hAnsi="Arial" w:cs="Arial"/>
          <w:lang w:eastAsia="pl-PL"/>
        </w:rPr>
        <w:t>ci wprowadzenia w dokumentacji projektowej, zmian, powoduj</w:t>
      </w:r>
      <w:r w:rsidRPr="006C2DC1">
        <w:rPr>
          <w:rFonts w:ascii="Arial" w:eastAsia="Arial" w:hAnsi="Arial" w:cs="Arial" w:hint="eastAsia"/>
          <w:lang w:eastAsia="pl-PL"/>
        </w:rPr>
        <w:t>ą</w:t>
      </w:r>
      <w:r w:rsidRPr="006C2DC1">
        <w:rPr>
          <w:rFonts w:ascii="Arial" w:eastAsia="Arial" w:hAnsi="Arial" w:cs="Arial"/>
          <w:lang w:eastAsia="pl-PL"/>
        </w:rPr>
        <w:t>cych wstrzymanie lub przerwanie robot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14:paraId="7B938E1C" w14:textId="65188745"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 xml:space="preserve">g) przedłużenie terminu wykonania </w:t>
      </w:r>
      <w:r w:rsidR="00B41038">
        <w:rPr>
          <w:rFonts w:ascii="Arial" w:eastAsia="Arial" w:hAnsi="Arial" w:cs="Arial"/>
          <w:color w:val="000000"/>
        </w:rPr>
        <w:t>zamówienia, o którym mowa w § 13</w:t>
      </w:r>
      <w:r w:rsidRPr="006C2DC1">
        <w:rPr>
          <w:rFonts w:ascii="Arial" w:eastAsia="Arial" w:hAnsi="Arial" w:cs="Arial"/>
          <w:color w:val="000000"/>
        </w:rPr>
        <w:t>, mo</w:t>
      </w:r>
      <w:r w:rsidRPr="006C2DC1">
        <w:rPr>
          <w:rFonts w:ascii="Arial" w:eastAsia="Arial" w:hAnsi="Arial" w:cs="Arial" w:hint="eastAsia"/>
          <w:color w:val="000000"/>
        </w:rPr>
        <w:t>ż</w:t>
      </w:r>
      <w:r w:rsidRPr="006C2DC1">
        <w:rPr>
          <w:rFonts w:ascii="Arial" w:eastAsia="Arial" w:hAnsi="Arial" w:cs="Arial"/>
          <w:color w:val="000000"/>
        </w:rPr>
        <w:t>e nast</w:t>
      </w:r>
      <w:r w:rsidRPr="006C2DC1">
        <w:rPr>
          <w:rFonts w:ascii="Arial" w:eastAsia="Arial" w:hAnsi="Arial" w:cs="Arial" w:hint="eastAsia"/>
          <w:color w:val="000000"/>
        </w:rPr>
        <w:t>ą</w:t>
      </w:r>
      <w:r w:rsidRPr="006C2DC1">
        <w:rPr>
          <w:rFonts w:ascii="Arial" w:eastAsia="Arial" w:hAnsi="Arial" w:cs="Arial"/>
          <w:color w:val="000000"/>
        </w:rPr>
        <w:t>pi</w:t>
      </w:r>
      <w:r w:rsidRPr="006C2DC1">
        <w:rPr>
          <w:rFonts w:ascii="Arial" w:eastAsia="Arial" w:hAnsi="Arial" w:cs="Arial" w:hint="eastAsia"/>
          <w:color w:val="000000"/>
        </w:rPr>
        <w:t>ć</w:t>
      </w:r>
      <w:r w:rsidRPr="006C2DC1">
        <w:rPr>
          <w:rFonts w:ascii="Arial" w:eastAsia="Arial" w:hAnsi="Arial" w:cs="Arial"/>
          <w:color w:val="000000"/>
        </w:rPr>
        <w:t xml:space="preserve"> </w:t>
      </w:r>
      <w:r w:rsidRPr="006C2DC1">
        <w:rPr>
          <w:rFonts w:ascii="Arial" w:eastAsia="Arial" w:hAnsi="Arial" w:cs="Arial"/>
          <w:color w:val="000000"/>
        </w:rPr>
        <w:br/>
        <w:t>w przypadku oczekiwania na konieczne decyzje administracyjne, decyzje urz</w:t>
      </w:r>
      <w:r w:rsidRPr="006C2DC1">
        <w:rPr>
          <w:rFonts w:ascii="Arial" w:eastAsia="Arial" w:hAnsi="Arial" w:cs="Arial" w:hint="eastAsia"/>
          <w:color w:val="000000"/>
        </w:rPr>
        <w:t>ę</w:t>
      </w:r>
      <w:r w:rsidRPr="006C2DC1">
        <w:rPr>
          <w:rFonts w:ascii="Arial" w:eastAsia="Arial" w:hAnsi="Arial" w:cs="Arial"/>
          <w:color w:val="000000"/>
        </w:rPr>
        <w:t>dowe i w</w:t>
      </w:r>
      <w:r w:rsidRPr="006C2DC1">
        <w:rPr>
          <w:rFonts w:ascii="Arial" w:eastAsia="Arial" w:hAnsi="Arial" w:cs="Arial" w:hint="eastAsia"/>
          <w:color w:val="000000"/>
        </w:rPr>
        <w:t>ł</w:t>
      </w:r>
      <w:r w:rsidRPr="006C2DC1">
        <w:rPr>
          <w:rFonts w:ascii="Arial" w:eastAsia="Arial" w:hAnsi="Arial" w:cs="Arial"/>
          <w:color w:val="000000"/>
        </w:rPr>
        <w:t>adz samorz</w:t>
      </w:r>
      <w:r w:rsidRPr="006C2DC1">
        <w:rPr>
          <w:rFonts w:ascii="Arial" w:eastAsia="Arial" w:hAnsi="Arial" w:cs="Arial" w:hint="eastAsia"/>
          <w:color w:val="000000"/>
        </w:rPr>
        <w:t>ą</w:t>
      </w:r>
      <w:r w:rsidRPr="006C2DC1">
        <w:rPr>
          <w:rFonts w:ascii="Arial" w:eastAsia="Arial" w:hAnsi="Arial" w:cs="Arial"/>
          <w:color w:val="000000"/>
        </w:rPr>
        <w:t>dowych, zmiany obowi</w:t>
      </w:r>
      <w:r w:rsidRPr="006C2DC1">
        <w:rPr>
          <w:rFonts w:ascii="Arial" w:eastAsia="Arial" w:hAnsi="Arial" w:cs="Arial" w:hint="eastAsia"/>
          <w:color w:val="000000"/>
        </w:rPr>
        <w:t>ą</w:t>
      </w:r>
      <w:r w:rsidRPr="006C2DC1">
        <w:rPr>
          <w:rFonts w:ascii="Arial" w:eastAsia="Arial" w:hAnsi="Arial" w:cs="Arial"/>
          <w:color w:val="000000"/>
        </w:rPr>
        <w:t>zuj</w:t>
      </w:r>
      <w:r w:rsidRPr="006C2DC1">
        <w:rPr>
          <w:rFonts w:ascii="Arial" w:eastAsia="Arial" w:hAnsi="Arial" w:cs="Arial" w:hint="eastAsia"/>
          <w:color w:val="000000"/>
        </w:rPr>
        <w:t>ą</w:t>
      </w:r>
      <w:r w:rsidRPr="006C2DC1">
        <w:rPr>
          <w:rFonts w:ascii="Arial" w:eastAsia="Arial" w:hAnsi="Arial" w:cs="Arial"/>
          <w:color w:val="000000"/>
        </w:rPr>
        <w:t>cego prawa, wyniki ekspertyz, wyroki s</w:t>
      </w:r>
      <w:r w:rsidRPr="006C2DC1">
        <w:rPr>
          <w:rFonts w:ascii="Arial" w:eastAsia="Arial" w:hAnsi="Arial" w:cs="Arial" w:hint="eastAsia"/>
          <w:color w:val="000000"/>
        </w:rPr>
        <w:t>ą</w:t>
      </w:r>
      <w:r w:rsidRPr="006C2DC1">
        <w:rPr>
          <w:rFonts w:ascii="Arial" w:eastAsia="Arial" w:hAnsi="Arial" w:cs="Arial"/>
          <w:color w:val="000000"/>
        </w:rPr>
        <w:t>dowe itp. o ile oczekiwanie to nie nast</w:t>
      </w:r>
      <w:r w:rsidRPr="006C2DC1">
        <w:rPr>
          <w:rFonts w:ascii="Arial" w:eastAsia="Arial" w:hAnsi="Arial" w:cs="Arial" w:hint="eastAsia"/>
          <w:color w:val="000000"/>
        </w:rPr>
        <w:t>ą</w:t>
      </w:r>
      <w:r w:rsidRPr="006C2DC1">
        <w:rPr>
          <w:rFonts w:ascii="Arial" w:eastAsia="Arial" w:hAnsi="Arial" w:cs="Arial"/>
          <w:color w:val="000000"/>
        </w:rPr>
        <w:t>pi</w:t>
      </w:r>
      <w:r w:rsidRPr="006C2DC1">
        <w:rPr>
          <w:rFonts w:ascii="Arial" w:eastAsia="Arial" w:hAnsi="Arial" w:cs="Arial" w:hint="eastAsia"/>
          <w:color w:val="000000"/>
        </w:rPr>
        <w:t>ł</w:t>
      </w:r>
      <w:r w:rsidRPr="006C2DC1">
        <w:rPr>
          <w:rFonts w:ascii="Arial" w:eastAsia="Arial" w:hAnsi="Arial" w:cs="Arial"/>
          <w:color w:val="000000"/>
        </w:rPr>
        <w:t>o z przyczyn, za które Wykonawca ponosi odpowiedzialno</w:t>
      </w:r>
      <w:r w:rsidRPr="006C2DC1">
        <w:rPr>
          <w:rFonts w:ascii="Arial" w:eastAsia="Arial" w:hAnsi="Arial" w:cs="Arial" w:hint="eastAsia"/>
          <w:color w:val="000000"/>
        </w:rPr>
        <w:t>ść</w:t>
      </w:r>
      <w:r w:rsidRPr="006C2DC1">
        <w:rPr>
          <w:rFonts w:ascii="Arial" w:eastAsia="Arial" w:hAnsi="Arial" w:cs="Arial"/>
          <w:color w:val="000000"/>
        </w:rPr>
        <w:t>, przy czym przed</w:t>
      </w:r>
      <w:r w:rsidRPr="006C2DC1">
        <w:rPr>
          <w:rFonts w:ascii="Arial" w:eastAsia="Arial" w:hAnsi="Arial" w:cs="Arial" w:hint="eastAsia"/>
          <w:color w:val="000000"/>
        </w:rPr>
        <w:t>ł</w:t>
      </w:r>
      <w:r w:rsidRPr="006C2DC1">
        <w:rPr>
          <w:rFonts w:ascii="Arial" w:eastAsia="Arial" w:hAnsi="Arial" w:cs="Arial"/>
          <w:color w:val="000000"/>
        </w:rPr>
        <w:t>u</w:t>
      </w:r>
      <w:r w:rsidRPr="006C2DC1">
        <w:rPr>
          <w:rFonts w:ascii="Arial" w:eastAsia="Arial" w:hAnsi="Arial" w:cs="Arial" w:hint="eastAsia"/>
          <w:color w:val="000000"/>
        </w:rPr>
        <w:t>ż</w:t>
      </w:r>
      <w:r w:rsidRPr="006C2DC1">
        <w:rPr>
          <w:rFonts w:ascii="Arial" w:eastAsia="Arial" w:hAnsi="Arial" w:cs="Arial"/>
          <w:color w:val="000000"/>
        </w:rPr>
        <w:t>enie terminu wykonania zamówienia nast</w:t>
      </w:r>
      <w:r w:rsidRPr="006C2DC1">
        <w:rPr>
          <w:rFonts w:ascii="Arial" w:eastAsia="Arial" w:hAnsi="Arial" w:cs="Arial" w:hint="eastAsia"/>
          <w:color w:val="000000"/>
        </w:rPr>
        <w:t>ą</w:t>
      </w:r>
      <w:r w:rsidRPr="006C2DC1">
        <w:rPr>
          <w:rFonts w:ascii="Arial" w:eastAsia="Arial" w:hAnsi="Arial" w:cs="Arial"/>
          <w:color w:val="000000"/>
        </w:rPr>
        <w:t>pi o liczb</w:t>
      </w:r>
      <w:r w:rsidRPr="006C2DC1">
        <w:rPr>
          <w:rFonts w:ascii="Arial" w:eastAsia="Arial" w:hAnsi="Arial" w:cs="Arial" w:hint="eastAsia"/>
          <w:color w:val="000000"/>
        </w:rPr>
        <w:t>ę</w:t>
      </w:r>
      <w:r w:rsidRPr="006C2DC1">
        <w:rPr>
          <w:rFonts w:ascii="Arial" w:eastAsia="Arial" w:hAnsi="Arial" w:cs="Arial"/>
          <w:color w:val="000000"/>
        </w:rPr>
        <w:t xml:space="preserve"> dni, odpowiadaj</w:t>
      </w:r>
      <w:r w:rsidRPr="006C2DC1">
        <w:rPr>
          <w:rFonts w:ascii="Arial" w:eastAsia="Arial" w:hAnsi="Arial" w:cs="Arial" w:hint="eastAsia"/>
          <w:color w:val="000000"/>
        </w:rPr>
        <w:t>ą</w:t>
      </w:r>
      <w:r w:rsidRPr="006C2DC1">
        <w:rPr>
          <w:rFonts w:ascii="Arial" w:eastAsia="Arial" w:hAnsi="Arial" w:cs="Arial"/>
          <w:color w:val="000000"/>
        </w:rPr>
        <w:t>c</w:t>
      </w:r>
      <w:r w:rsidRPr="006C2DC1">
        <w:rPr>
          <w:rFonts w:ascii="Arial" w:eastAsia="Arial" w:hAnsi="Arial" w:cs="Arial" w:hint="eastAsia"/>
          <w:color w:val="000000"/>
        </w:rPr>
        <w:t>ą</w:t>
      </w:r>
      <w:r w:rsidRPr="006C2DC1">
        <w:rPr>
          <w:rFonts w:ascii="Arial" w:eastAsia="Arial" w:hAnsi="Arial" w:cs="Arial"/>
          <w:color w:val="000000"/>
        </w:rPr>
        <w:t xml:space="preserve"> okresowi oczekiwania,</w:t>
      </w:r>
    </w:p>
    <w:p w14:paraId="66BFBA10" w14:textId="1D51EF49"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h) przed</w:t>
      </w:r>
      <w:r w:rsidRPr="006C2DC1">
        <w:rPr>
          <w:rFonts w:ascii="Arial" w:eastAsia="Arial" w:hAnsi="Arial" w:cs="Arial" w:hint="eastAsia"/>
          <w:color w:val="000000"/>
        </w:rPr>
        <w:t>ł</w:t>
      </w:r>
      <w:r w:rsidRPr="006C2DC1">
        <w:rPr>
          <w:rFonts w:ascii="Arial" w:eastAsia="Arial" w:hAnsi="Arial" w:cs="Arial"/>
          <w:color w:val="000000"/>
        </w:rPr>
        <w:t>u</w:t>
      </w:r>
      <w:r w:rsidRPr="006C2DC1">
        <w:rPr>
          <w:rFonts w:ascii="Arial" w:eastAsia="Arial" w:hAnsi="Arial" w:cs="Arial" w:hint="eastAsia"/>
          <w:color w:val="000000"/>
        </w:rPr>
        <w:t>ż</w:t>
      </w:r>
      <w:r w:rsidRPr="006C2DC1">
        <w:rPr>
          <w:rFonts w:ascii="Arial" w:eastAsia="Arial" w:hAnsi="Arial" w:cs="Arial"/>
          <w:color w:val="000000"/>
        </w:rPr>
        <w:t xml:space="preserve">enie terminu wykonania </w:t>
      </w:r>
      <w:r w:rsidR="00B41038">
        <w:rPr>
          <w:rFonts w:ascii="Arial" w:eastAsia="Arial" w:hAnsi="Arial" w:cs="Arial"/>
          <w:color w:val="000000"/>
        </w:rPr>
        <w:t>zamówienia, o którym mowa w § 13</w:t>
      </w:r>
      <w:r w:rsidRPr="006C2DC1">
        <w:rPr>
          <w:rFonts w:ascii="Arial" w:eastAsia="Arial" w:hAnsi="Arial" w:cs="Arial"/>
          <w:color w:val="000000"/>
        </w:rPr>
        <w:t>, mo</w:t>
      </w:r>
      <w:r w:rsidRPr="006C2DC1">
        <w:rPr>
          <w:rFonts w:ascii="Arial" w:eastAsia="Arial" w:hAnsi="Arial" w:cs="Arial" w:hint="eastAsia"/>
          <w:color w:val="000000"/>
        </w:rPr>
        <w:t>ż</w:t>
      </w:r>
      <w:r w:rsidRPr="006C2DC1">
        <w:rPr>
          <w:rFonts w:ascii="Arial" w:eastAsia="Arial" w:hAnsi="Arial" w:cs="Arial"/>
          <w:color w:val="000000"/>
        </w:rPr>
        <w:t>e nast</w:t>
      </w:r>
      <w:r w:rsidRPr="006C2DC1">
        <w:rPr>
          <w:rFonts w:ascii="Arial" w:eastAsia="Arial" w:hAnsi="Arial" w:cs="Arial" w:hint="eastAsia"/>
          <w:color w:val="000000"/>
        </w:rPr>
        <w:t>ą</w:t>
      </w:r>
      <w:r w:rsidRPr="006C2DC1">
        <w:rPr>
          <w:rFonts w:ascii="Arial" w:eastAsia="Arial" w:hAnsi="Arial" w:cs="Arial"/>
          <w:color w:val="000000"/>
        </w:rPr>
        <w:t>pi</w:t>
      </w:r>
      <w:r w:rsidRPr="006C2DC1">
        <w:rPr>
          <w:rFonts w:ascii="Arial" w:eastAsia="Arial" w:hAnsi="Arial" w:cs="Arial" w:hint="eastAsia"/>
          <w:color w:val="000000"/>
        </w:rPr>
        <w:t>ć</w:t>
      </w:r>
      <w:r w:rsidRPr="006C2DC1">
        <w:rPr>
          <w:rFonts w:ascii="Arial" w:eastAsia="Arial" w:hAnsi="Arial" w:cs="Arial"/>
          <w:color w:val="000000"/>
        </w:rPr>
        <w:t xml:space="preserve"> </w:t>
      </w:r>
      <w:r>
        <w:rPr>
          <w:rFonts w:ascii="Arial" w:eastAsia="Arial" w:hAnsi="Arial" w:cs="Arial"/>
          <w:color w:val="000000"/>
        </w:rPr>
        <w:br/>
      </w:r>
      <w:r w:rsidRPr="006C2DC1">
        <w:rPr>
          <w:rFonts w:ascii="Arial" w:eastAsia="Arial" w:hAnsi="Arial" w:cs="Arial"/>
          <w:color w:val="000000"/>
        </w:rPr>
        <w:t>w przypadku, gdy wyst</w:t>
      </w:r>
      <w:r w:rsidRPr="006C2DC1">
        <w:rPr>
          <w:rFonts w:ascii="Arial" w:eastAsia="Arial" w:hAnsi="Arial" w:cs="Arial" w:hint="eastAsia"/>
          <w:color w:val="000000"/>
        </w:rPr>
        <w:t>ą</w:t>
      </w:r>
      <w:r w:rsidRPr="006C2DC1">
        <w:rPr>
          <w:rFonts w:ascii="Arial" w:eastAsia="Arial" w:hAnsi="Arial" w:cs="Arial"/>
          <w:color w:val="000000"/>
        </w:rPr>
        <w:t>pi</w:t>
      </w:r>
      <w:r w:rsidRPr="006C2DC1">
        <w:rPr>
          <w:rFonts w:ascii="Arial" w:eastAsia="Arial" w:hAnsi="Arial" w:cs="Arial" w:hint="eastAsia"/>
          <w:color w:val="000000"/>
        </w:rPr>
        <w:t>ą</w:t>
      </w:r>
      <w:r w:rsidRPr="006C2DC1">
        <w:rPr>
          <w:rFonts w:ascii="Arial" w:eastAsia="Arial" w:hAnsi="Arial" w:cs="Arial"/>
          <w:color w:val="000000"/>
        </w:rPr>
        <w:t xml:space="preserve"> okoliczno</w:t>
      </w:r>
      <w:r w:rsidRPr="006C2DC1">
        <w:rPr>
          <w:rFonts w:ascii="Arial" w:eastAsia="Arial" w:hAnsi="Arial" w:cs="Arial" w:hint="eastAsia"/>
          <w:color w:val="000000"/>
        </w:rPr>
        <w:t>ś</w:t>
      </w:r>
      <w:r w:rsidRPr="006C2DC1">
        <w:rPr>
          <w:rFonts w:ascii="Arial" w:eastAsia="Arial" w:hAnsi="Arial" w:cs="Arial"/>
          <w:color w:val="000000"/>
        </w:rPr>
        <w:t>ci zwi</w:t>
      </w:r>
      <w:r w:rsidRPr="006C2DC1">
        <w:rPr>
          <w:rFonts w:ascii="Arial" w:eastAsia="Arial" w:hAnsi="Arial" w:cs="Arial" w:hint="eastAsia"/>
          <w:color w:val="000000"/>
        </w:rPr>
        <w:t>ą</w:t>
      </w:r>
      <w:r w:rsidRPr="006C2DC1">
        <w:rPr>
          <w:rFonts w:ascii="Arial" w:eastAsia="Arial" w:hAnsi="Arial" w:cs="Arial"/>
          <w:color w:val="000000"/>
        </w:rPr>
        <w:t>zane z wprowadzeniem stanu epidemii lub stanu zagro</w:t>
      </w:r>
      <w:r w:rsidRPr="006C2DC1">
        <w:rPr>
          <w:rFonts w:ascii="Arial" w:eastAsia="Arial" w:hAnsi="Arial" w:cs="Arial" w:hint="eastAsia"/>
          <w:color w:val="000000"/>
        </w:rPr>
        <w:t>ż</w:t>
      </w:r>
      <w:r w:rsidRPr="006C2DC1">
        <w:rPr>
          <w:rFonts w:ascii="Arial" w:eastAsia="Arial" w:hAnsi="Arial" w:cs="Arial"/>
          <w:color w:val="000000"/>
        </w:rPr>
        <w:t>enia epidemicznego które uniemo</w:t>
      </w:r>
      <w:r w:rsidRPr="006C2DC1">
        <w:rPr>
          <w:rFonts w:ascii="Arial" w:eastAsia="Arial" w:hAnsi="Arial" w:cs="Arial" w:hint="eastAsia"/>
          <w:color w:val="000000"/>
        </w:rPr>
        <w:t>ż</w:t>
      </w:r>
      <w:r w:rsidRPr="006C2DC1">
        <w:rPr>
          <w:rFonts w:ascii="Arial" w:eastAsia="Arial" w:hAnsi="Arial" w:cs="Arial"/>
          <w:color w:val="000000"/>
        </w:rPr>
        <w:t>liwi</w:t>
      </w:r>
      <w:r w:rsidRPr="006C2DC1">
        <w:rPr>
          <w:rFonts w:ascii="Arial" w:eastAsia="Arial" w:hAnsi="Arial" w:cs="Arial" w:hint="eastAsia"/>
          <w:color w:val="000000"/>
        </w:rPr>
        <w:t>ą</w:t>
      </w:r>
      <w:r w:rsidRPr="006C2DC1">
        <w:rPr>
          <w:rFonts w:ascii="Arial" w:eastAsia="Arial" w:hAnsi="Arial" w:cs="Arial"/>
          <w:color w:val="000000"/>
        </w:rPr>
        <w:t xml:space="preserve"> wykonawcy prowadzenie prac - o okres braku mo</w:t>
      </w:r>
      <w:r w:rsidRPr="006C2DC1">
        <w:rPr>
          <w:rFonts w:ascii="Arial" w:eastAsia="Arial" w:hAnsi="Arial" w:cs="Arial" w:hint="eastAsia"/>
          <w:color w:val="000000"/>
        </w:rPr>
        <w:t>ż</w:t>
      </w:r>
      <w:r w:rsidRPr="006C2DC1">
        <w:rPr>
          <w:rFonts w:ascii="Arial" w:eastAsia="Arial" w:hAnsi="Arial" w:cs="Arial"/>
          <w:color w:val="000000"/>
        </w:rPr>
        <w:t>liwo</w:t>
      </w:r>
      <w:r w:rsidRPr="006C2DC1">
        <w:rPr>
          <w:rFonts w:ascii="Arial" w:eastAsia="Arial" w:hAnsi="Arial" w:cs="Arial" w:hint="eastAsia"/>
          <w:color w:val="000000"/>
        </w:rPr>
        <w:t>ś</w:t>
      </w:r>
      <w:r w:rsidRPr="006C2DC1">
        <w:rPr>
          <w:rFonts w:ascii="Arial" w:eastAsia="Arial" w:hAnsi="Arial" w:cs="Arial"/>
          <w:color w:val="000000"/>
        </w:rPr>
        <w:t>ci prowadzenia prac spowodowany ww. czynnikami (wykonawca zobowi</w:t>
      </w:r>
      <w:r w:rsidRPr="006C2DC1">
        <w:rPr>
          <w:rFonts w:ascii="Arial" w:eastAsia="Arial" w:hAnsi="Arial" w:cs="Arial" w:hint="eastAsia"/>
          <w:color w:val="000000"/>
        </w:rPr>
        <w:t>ą</w:t>
      </w:r>
      <w:r w:rsidRPr="006C2DC1">
        <w:rPr>
          <w:rFonts w:ascii="Arial" w:eastAsia="Arial" w:hAnsi="Arial" w:cs="Arial"/>
          <w:color w:val="000000"/>
        </w:rPr>
        <w:t>zany jest wykaza</w:t>
      </w:r>
      <w:r w:rsidRPr="006C2DC1">
        <w:rPr>
          <w:rFonts w:ascii="Arial" w:eastAsia="Arial" w:hAnsi="Arial" w:cs="Arial" w:hint="eastAsia"/>
          <w:color w:val="000000"/>
        </w:rPr>
        <w:t>ć</w:t>
      </w:r>
      <w:r w:rsidRPr="006C2DC1">
        <w:rPr>
          <w:rFonts w:ascii="Arial" w:eastAsia="Arial" w:hAnsi="Arial" w:cs="Arial"/>
          <w:color w:val="000000"/>
        </w:rPr>
        <w:t xml:space="preserve">, </w:t>
      </w:r>
      <w:r w:rsidRPr="006C2DC1">
        <w:rPr>
          <w:rFonts w:ascii="Arial" w:eastAsia="Arial" w:hAnsi="Arial" w:cs="Arial" w:hint="eastAsia"/>
          <w:color w:val="000000"/>
        </w:rPr>
        <w:t>ż</w:t>
      </w:r>
      <w:r w:rsidRPr="006C2DC1">
        <w:rPr>
          <w:rFonts w:ascii="Arial" w:eastAsia="Arial" w:hAnsi="Arial" w:cs="Arial"/>
          <w:color w:val="000000"/>
        </w:rPr>
        <w:t>e ww. okoliczno</w:t>
      </w:r>
      <w:r w:rsidRPr="006C2DC1">
        <w:rPr>
          <w:rFonts w:ascii="Arial" w:eastAsia="Arial" w:hAnsi="Arial" w:cs="Arial" w:hint="eastAsia"/>
          <w:color w:val="000000"/>
        </w:rPr>
        <w:t>ś</w:t>
      </w:r>
      <w:r w:rsidRPr="006C2DC1">
        <w:rPr>
          <w:rFonts w:ascii="Arial" w:eastAsia="Arial" w:hAnsi="Arial" w:cs="Arial"/>
          <w:color w:val="000000"/>
        </w:rPr>
        <w:t>ci wyst</w:t>
      </w:r>
      <w:r w:rsidRPr="006C2DC1">
        <w:rPr>
          <w:rFonts w:ascii="Arial" w:eastAsia="Arial" w:hAnsi="Arial" w:cs="Arial" w:hint="eastAsia"/>
          <w:color w:val="000000"/>
        </w:rPr>
        <w:t>ą</w:t>
      </w:r>
      <w:r w:rsidRPr="006C2DC1">
        <w:rPr>
          <w:rFonts w:ascii="Arial" w:eastAsia="Arial" w:hAnsi="Arial" w:cs="Arial"/>
          <w:color w:val="000000"/>
        </w:rPr>
        <w:t>pi</w:t>
      </w:r>
      <w:r w:rsidRPr="006C2DC1">
        <w:rPr>
          <w:rFonts w:ascii="Arial" w:eastAsia="Arial" w:hAnsi="Arial" w:cs="Arial" w:hint="eastAsia"/>
          <w:color w:val="000000"/>
        </w:rPr>
        <w:t>ł</w:t>
      </w:r>
      <w:r w:rsidRPr="006C2DC1">
        <w:rPr>
          <w:rFonts w:ascii="Arial" w:eastAsia="Arial" w:hAnsi="Arial" w:cs="Arial"/>
          <w:color w:val="000000"/>
        </w:rPr>
        <w:t>y oraz ich zwi</w:t>
      </w:r>
      <w:r w:rsidRPr="006C2DC1">
        <w:rPr>
          <w:rFonts w:ascii="Arial" w:eastAsia="Arial" w:hAnsi="Arial" w:cs="Arial" w:hint="eastAsia"/>
          <w:color w:val="000000"/>
        </w:rPr>
        <w:t>ą</w:t>
      </w:r>
      <w:r w:rsidRPr="006C2DC1">
        <w:rPr>
          <w:rFonts w:ascii="Arial" w:eastAsia="Arial" w:hAnsi="Arial" w:cs="Arial"/>
          <w:color w:val="000000"/>
        </w:rPr>
        <w:t xml:space="preserve">zek </w:t>
      </w:r>
      <w:proofErr w:type="spellStart"/>
      <w:r w:rsidRPr="006C2DC1">
        <w:rPr>
          <w:rFonts w:ascii="Arial" w:eastAsia="Arial" w:hAnsi="Arial" w:cs="Arial"/>
          <w:color w:val="000000"/>
        </w:rPr>
        <w:t>przyczynoskutkowy</w:t>
      </w:r>
      <w:proofErr w:type="spellEnd"/>
      <w:r w:rsidRPr="006C2DC1">
        <w:rPr>
          <w:rFonts w:ascii="Arial" w:eastAsia="Arial" w:hAnsi="Arial" w:cs="Arial"/>
          <w:color w:val="000000"/>
        </w:rPr>
        <w:t xml:space="preserve"> z brakiem mo</w:t>
      </w:r>
      <w:r w:rsidRPr="006C2DC1">
        <w:rPr>
          <w:rFonts w:ascii="Arial" w:eastAsia="Arial" w:hAnsi="Arial" w:cs="Arial" w:hint="eastAsia"/>
          <w:color w:val="000000"/>
        </w:rPr>
        <w:t>ż</w:t>
      </w:r>
      <w:r w:rsidRPr="006C2DC1">
        <w:rPr>
          <w:rFonts w:ascii="Arial" w:eastAsia="Arial" w:hAnsi="Arial" w:cs="Arial"/>
          <w:color w:val="000000"/>
        </w:rPr>
        <w:t>liwo</w:t>
      </w:r>
      <w:r w:rsidRPr="006C2DC1">
        <w:rPr>
          <w:rFonts w:ascii="Arial" w:eastAsia="Arial" w:hAnsi="Arial" w:cs="Arial" w:hint="eastAsia"/>
          <w:color w:val="000000"/>
        </w:rPr>
        <w:t>ś</w:t>
      </w:r>
      <w:r w:rsidRPr="006C2DC1">
        <w:rPr>
          <w:rFonts w:ascii="Arial" w:eastAsia="Arial" w:hAnsi="Arial" w:cs="Arial"/>
          <w:color w:val="000000"/>
        </w:rPr>
        <w:t>ci wykonywania zamówienia);</w:t>
      </w:r>
    </w:p>
    <w:p w14:paraId="6451D53F" w14:textId="03E76623"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i) zmiany powszechnie obowi</w:t>
      </w:r>
      <w:r w:rsidRPr="006C2DC1">
        <w:rPr>
          <w:rFonts w:ascii="Arial" w:eastAsia="Arial" w:hAnsi="Arial" w:cs="Arial" w:hint="eastAsia"/>
          <w:color w:val="000000"/>
        </w:rPr>
        <w:t>ą</w:t>
      </w:r>
      <w:r w:rsidRPr="006C2DC1">
        <w:rPr>
          <w:rFonts w:ascii="Arial" w:eastAsia="Arial" w:hAnsi="Arial" w:cs="Arial"/>
          <w:color w:val="000000"/>
        </w:rPr>
        <w:t>zuj</w:t>
      </w:r>
      <w:r w:rsidRPr="006C2DC1">
        <w:rPr>
          <w:rFonts w:ascii="Arial" w:eastAsia="Arial" w:hAnsi="Arial" w:cs="Arial" w:hint="eastAsia"/>
          <w:color w:val="000000"/>
        </w:rPr>
        <w:t>ą</w:t>
      </w:r>
      <w:r w:rsidRPr="006C2DC1">
        <w:rPr>
          <w:rFonts w:ascii="Arial" w:eastAsia="Arial" w:hAnsi="Arial" w:cs="Arial"/>
          <w:color w:val="000000"/>
        </w:rPr>
        <w:t xml:space="preserve">cych przepisów prawa oraz umowy o dofinansowanie </w:t>
      </w:r>
      <w:r>
        <w:rPr>
          <w:rFonts w:ascii="Arial" w:eastAsia="Arial" w:hAnsi="Arial" w:cs="Arial"/>
          <w:color w:val="000000"/>
        </w:rPr>
        <w:br/>
      </w:r>
      <w:r w:rsidRPr="006C2DC1">
        <w:rPr>
          <w:rFonts w:ascii="Arial" w:eastAsia="Arial" w:hAnsi="Arial" w:cs="Arial"/>
          <w:color w:val="000000"/>
        </w:rPr>
        <w:t>w zakresie maj</w:t>
      </w:r>
      <w:r w:rsidRPr="006C2DC1">
        <w:rPr>
          <w:rFonts w:ascii="Arial" w:eastAsia="Arial" w:hAnsi="Arial" w:cs="Arial" w:hint="eastAsia"/>
          <w:color w:val="000000"/>
        </w:rPr>
        <w:t>ą</w:t>
      </w:r>
      <w:r w:rsidRPr="006C2DC1">
        <w:rPr>
          <w:rFonts w:ascii="Arial" w:eastAsia="Arial" w:hAnsi="Arial" w:cs="Arial"/>
          <w:color w:val="000000"/>
        </w:rPr>
        <w:t>cym bezpo</w:t>
      </w:r>
      <w:r w:rsidRPr="006C2DC1">
        <w:rPr>
          <w:rFonts w:ascii="Arial" w:eastAsia="Arial" w:hAnsi="Arial" w:cs="Arial" w:hint="eastAsia"/>
          <w:color w:val="000000"/>
        </w:rPr>
        <w:t>ś</w:t>
      </w:r>
      <w:r w:rsidRPr="006C2DC1">
        <w:rPr>
          <w:rFonts w:ascii="Arial" w:eastAsia="Arial" w:hAnsi="Arial" w:cs="Arial"/>
          <w:color w:val="000000"/>
        </w:rPr>
        <w:t>redni wp</w:t>
      </w:r>
      <w:r w:rsidRPr="006C2DC1">
        <w:rPr>
          <w:rFonts w:ascii="Arial" w:eastAsia="Arial" w:hAnsi="Arial" w:cs="Arial" w:hint="eastAsia"/>
          <w:color w:val="000000"/>
        </w:rPr>
        <w:t>ł</w:t>
      </w:r>
      <w:r w:rsidRPr="006C2DC1">
        <w:rPr>
          <w:rFonts w:ascii="Arial" w:eastAsia="Arial" w:hAnsi="Arial" w:cs="Arial"/>
          <w:color w:val="000000"/>
        </w:rPr>
        <w:t>yw na realizacj</w:t>
      </w:r>
      <w:r w:rsidRPr="006C2DC1">
        <w:rPr>
          <w:rFonts w:ascii="Arial" w:eastAsia="Arial" w:hAnsi="Arial" w:cs="Arial" w:hint="eastAsia"/>
          <w:color w:val="000000"/>
        </w:rPr>
        <w:t>ę</w:t>
      </w:r>
      <w:r w:rsidRPr="006C2DC1">
        <w:rPr>
          <w:rFonts w:ascii="Arial" w:eastAsia="Arial" w:hAnsi="Arial" w:cs="Arial"/>
          <w:color w:val="000000"/>
        </w:rPr>
        <w:t xml:space="preserve"> przedmiotu zamówienia lub </w:t>
      </w:r>
      <w:r w:rsidRPr="006C2DC1">
        <w:rPr>
          <w:rFonts w:ascii="Arial" w:eastAsia="Arial" w:hAnsi="Arial" w:cs="Arial" w:hint="eastAsia"/>
          <w:color w:val="000000"/>
        </w:rPr>
        <w:t>ś</w:t>
      </w:r>
      <w:r w:rsidRPr="006C2DC1">
        <w:rPr>
          <w:rFonts w:ascii="Arial" w:eastAsia="Arial" w:hAnsi="Arial" w:cs="Arial"/>
          <w:color w:val="000000"/>
        </w:rPr>
        <w:t>wiadczenia stron umowy,</w:t>
      </w:r>
    </w:p>
    <w:p w14:paraId="326EBF22"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p>
    <w:p w14:paraId="5DA74EBF" w14:textId="5F45F1E1"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j) w przypadku zmiany albo rezygnacji z podwykonawcy, na którego zasoby wykonawca powoływał się w celu wykazania spełniania warunków udziału w postępowaniu. W takim przypadku Wykonawca jest obowiązany wykazać Zamawiającemu, iż proponowany inny podwykonawca lub Wykonawca samodzielnie spełnia warunki udziału w postępowaniu, </w:t>
      </w:r>
      <w:r>
        <w:rPr>
          <w:rFonts w:ascii="Arial" w:eastAsia="Arial" w:hAnsi="Arial" w:cs="Arial"/>
          <w:lang w:eastAsia="pl-PL"/>
        </w:rPr>
        <w:br/>
      </w:r>
      <w:r w:rsidRPr="006C2DC1">
        <w:rPr>
          <w:rFonts w:ascii="Arial" w:eastAsia="Arial" w:hAnsi="Arial" w:cs="Arial"/>
          <w:lang w:eastAsia="pl-PL"/>
        </w:rPr>
        <w:t>w stopniu nie mniejszym niż wymagany w trakcie postępowania o udzielenie zamówienia, poprzez przedstawienie w tym celu odpowiednich dokumentów, potwierdzających spełnianie warunków udziału w postępowaniu,</w:t>
      </w:r>
    </w:p>
    <w:p w14:paraId="7684D597"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k) przedłużenia terminu realizacji umowy w przypadku ujawnienia podczas wykonywania robot stanowisk archeologicznych, zabytków ruchomych i nieruchomych wymagających zabezpieczenia – o czas niezbędny na ich zabezpieczenie lub przeniesienie, o ile przerwa ta będzie miała wpływ na dotrzymanie terminu końcowego realizacji umowy,</w:t>
      </w:r>
    </w:p>
    <w:p w14:paraId="61030ABF" w14:textId="195D222D"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l) zmniejszenie zakresu prac i odpowiednio zmniejszenie wynagrodzenia wykonawcy </w:t>
      </w:r>
      <w:r>
        <w:rPr>
          <w:rFonts w:ascii="Arial" w:eastAsia="Arial" w:hAnsi="Arial" w:cs="Arial"/>
          <w:lang w:eastAsia="pl-PL"/>
        </w:rPr>
        <w:br/>
      </w:r>
      <w:r w:rsidRPr="006C2DC1">
        <w:rPr>
          <w:rFonts w:ascii="Arial" w:eastAsia="Arial" w:hAnsi="Arial" w:cs="Arial"/>
          <w:lang w:eastAsia="pl-PL"/>
        </w:rPr>
        <w:t xml:space="preserve">w przypadku stwierdzenia, że roboty ujęte w projekcie nie są niezbędne do wykonania, </w:t>
      </w:r>
    </w:p>
    <w:p w14:paraId="4CC03C32" w14:textId="77777777" w:rsidR="006C2DC1" w:rsidRPr="006C2DC1" w:rsidRDefault="006C2DC1" w:rsidP="006C2DC1">
      <w:pPr>
        <w:autoSpaceDE w:val="0"/>
        <w:autoSpaceDN w:val="0"/>
        <w:adjustRightInd w:val="0"/>
        <w:spacing w:after="0" w:line="240" w:lineRule="auto"/>
        <w:rPr>
          <w:rFonts w:ascii="Arial" w:eastAsia="Arial" w:hAnsi="Arial" w:cs="Arial"/>
          <w:lang w:eastAsia="pl-PL"/>
        </w:rPr>
      </w:pPr>
      <w:r w:rsidRPr="006C2DC1">
        <w:rPr>
          <w:rFonts w:ascii="Arial" w:eastAsia="Arial" w:hAnsi="Arial" w:cs="Arial"/>
          <w:lang w:eastAsia="pl-PL"/>
        </w:rPr>
        <w:t>m) zmiany osób pełniących funkcje kierowników robot i kierownika budowy.</w:t>
      </w:r>
    </w:p>
    <w:p w14:paraId="05D218D8"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lang w:eastAsia="pl-PL"/>
        </w:rPr>
      </w:pPr>
      <w:r w:rsidRPr="006C2DC1">
        <w:rPr>
          <w:rFonts w:ascii="Arial" w:eastAsia="Arial" w:hAnsi="Arial" w:cs="Arial"/>
          <w:color w:val="000000"/>
          <w:lang w:eastAsia="pl-PL"/>
        </w:rPr>
        <w:t xml:space="preserve">Jeżeli zajdzie konieczność wprowadzenia takiej zmiany Zamawiający żąda dokumentów kandydata na stanowisko Kierownika budowy lub Kierownika robot, z których jednoznacznie musi wynikać, że osoba ta spełnia warunki udziału, jakie były określone dla tej osoby w ramach </w:t>
      </w:r>
      <w:r w:rsidRPr="006C2DC1">
        <w:rPr>
          <w:rFonts w:ascii="Arial" w:eastAsia="Arial" w:hAnsi="Arial" w:cs="Arial"/>
          <w:color w:val="000000"/>
          <w:lang w:eastAsia="pl-PL"/>
        </w:rPr>
        <w:lastRenderedPageBreak/>
        <w:t xml:space="preserve">postępowania </w:t>
      </w:r>
      <w:r w:rsidRPr="006C2DC1">
        <w:rPr>
          <w:rFonts w:ascii="Arial" w:eastAsia="Arial" w:hAnsi="Arial" w:cs="Arial"/>
          <w:color w:val="000000"/>
          <w:lang w:eastAsia="pl-PL"/>
        </w:rPr>
        <w:br/>
        <w:t>o udzielenie zamówienia publicznego,</w:t>
      </w:r>
    </w:p>
    <w:p w14:paraId="680FBF4D"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n) zmiany zasad płatności. Jeżeli przed zakończeniem realizacji zamówienia Zamawiający otrzyma indywidualną interpretację podatkową dotyczącą podatku od umów zawartych na podstawie niniejszego postępowania, która wskaże na konieczność zastosowania innej stawki podatku VAT niż</w:t>
      </w:r>
    </w:p>
    <w:p w14:paraId="3F2AECF3"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wynikający oferty i umowy, Zamawiający przewiduje możliwość zmiany umowy z Wykonawcą polegającą na zmianie stawki podatku VAT - do tych części zamówienia, do których będzie to uzasadnione w świetle otrzymanej interpretacji indywidualnej (stała zostaje kwota netto, wykonawca wystawi faktury z właściwym podatkiem VAT).</w:t>
      </w:r>
    </w:p>
    <w:p w14:paraId="6CD10968"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p>
    <w:p w14:paraId="2A62C089"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o) Zamawiający dopuszcza zastosowanie innych rozwiązań technicznych, technologicznych, innych materiałów i urządzeń niż przewidziane w dokumentacji pod warunkiem, że:</w:t>
      </w:r>
    </w:p>
    <w:p w14:paraId="29811506"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wynikać będą z konieczności usunięcia błędów w dokumentacji lub realizacji przedmiotu umowy przy zastosowaniu innych rozwiązań technicznych, technologicznych lub materiałowych niż przewidziane w dokumentacji,</w:t>
      </w:r>
    </w:p>
    <w:p w14:paraId="58104512"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 przyjęte w dokumentacji materiały lub urządzenia są niedostępne na rynku, zostały wycofane </w:t>
      </w:r>
      <w:r w:rsidRPr="006C2DC1">
        <w:rPr>
          <w:rFonts w:ascii="Arial" w:eastAsia="Arial" w:hAnsi="Arial" w:cs="Arial"/>
          <w:lang w:eastAsia="pl-PL"/>
        </w:rPr>
        <w:br/>
        <w:t>z produkcji;</w:t>
      </w:r>
    </w:p>
    <w:p w14:paraId="03369EBB"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Wykonanie elementów jednostkowych – indywidualnych proponowanych przez Wykonawcę będzie zapewniać wyższą trwałość i lepsze warunki eksploatacyjne. Rozliczenie ewentualnych robot</w:t>
      </w:r>
    </w:p>
    <w:p w14:paraId="61742195" w14:textId="24F4DF3B"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lang w:eastAsia="pl-PL"/>
        </w:rPr>
        <w:t xml:space="preserve">zamiennych nastąpi kosztorysem różnicowym, który stanowić będzie różnicę pomiędzy kosztorysem ofertowym dla robot podstawowych, a kosztorysem robot zamiennych. Kosztorys zamienny należy opracować na zasadach określonych dla kosztorysu robot dodatkowych. </w:t>
      </w:r>
      <w:r>
        <w:rPr>
          <w:rFonts w:ascii="Arial" w:eastAsia="Arial" w:hAnsi="Arial" w:cs="Arial"/>
          <w:lang w:eastAsia="pl-PL"/>
        </w:rPr>
        <w:br/>
      </w:r>
      <w:r w:rsidRPr="006C2DC1">
        <w:rPr>
          <w:rFonts w:ascii="Arial" w:eastAsia="Arial" w:hAnsi="Arial" w:cs="Arial"/>
          <w:lang w:eastAsia="pl-PL"/>
        </w:rPr>
        <w:t>O konieczności wykonania robot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w:t>
      </w:r>
    </w:p>
    <w:p w14:paraId="3F392D12"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 xml:space="preserve">W przypadku zlecenia w trakcie realizacji umowy robót dodatkowych lub zamiennych niezawinionych przez Wykonawcę, termin zakończenia robót bądź ich poszczególnych etapów może ulec przesunięciu. Przesunięcie terminu nastąpi w drodze pisemnego aneksu do Umowy. </w:t>
      </w:r>
    </w:p>
    <w:p w14:paraId="0F82D127" w14:textId="77777777" w:rsidR="006C2DC1" w:rsidRPr="002E67D7" w:rsidRDefault="006C2DC1" w:rsidP="006C2DC1">
      <w:pPr>
        <w:autoSpaceDE w:val="0"/>
        <w:autoSpaceDN w:val="0"/>
        <w:adjustRightInd w:val="0"/>
        <w:spacing w:after="0" w:line="240" w:lineRule="auto"/>
        <w:jc w:val="both"/>
        <w:rPr>
          <w:rFonts w:ascii="Arial" w:eastAsia="Arial" w:hAnsi="Arial" w:cs="Arial"/>
          <w:strike/>
          <w:color w:val="000000"/>
          <w:highlight w:val="yellow"/>
        </w:rPr>
      </w:pPr>
    </w:p>
    <w:p w14:paraId="0710FB12" w14:textId="5606DBAB" w:rsidR="006C2DC1" w:rsidRPr="006C2DC1" w:rsidRDefault="00EF7537" w:rsidP="006C2DC1">
      <w:pPr>
        <w:autoSpaceDE w:val="0"/>
        <w:autoSpaceDN w:val="0"/>
        <w:adjustRightInd w:val="0"/>
        <w:spacing w:after="0" w:line="240" w:lineRule="auto"/>
        <w:jc w:val="both"/>
        <w:rPr>
          <w:rFonts w:ascii="Arial" w:eastAsia="Arial" w:hAnsi="Arial" w:cs="Arial"/>
          <w:color w:val="000000"/>
        </w:rPr>
      </w:pPr>
      <w:r>
        <w:rPr>
          <w:rFonts w:ascii="Arial" w:eastAsia="Arial" w:hAnsi="Arial" w:cs="Arial"/>
          <w:color w:val="000000"/>
        </w:rPr>
        <w:t>p</w:t>
      </w:r>
      <w:r w:rsidR="006C2DC1" w:rsidRPr="006C2DC1">
        <w:rPr>
          <w:rFonts w:ascii="Arial" w:eastAsia="Arial" w:hAnsi="Arial" w:cs="Arial"/>
          <w:color w:val="000000"/>
        </w:rPr>
        <w:t>)</w:t>
      </w:r>
      <w:r w:rsidR="006C2DC1" w:rsidRPr="006C2DC1">
        <w:rPr>
          <w:rFonts w:ascii="Arial" w:eastAsia="Arial" w:hAnsi="Arial" w:cs="Arial"/>
          <w:color w:val="000000"/>
        </w:rPr>
        <w:tab/>
        <w:t xml:space="preserve">przyczyny, z powodu których będzie zagrożone dotrzymanie terminu zakończenia robót będące następstwem okoliczności, za które odpowiedzialność ponosi Zamawiający, </w:t>
      </w:r>
      <w:r w:rsidR="005C6C41">
        <w:rPr>
          <w:rFonts w:ascii="Arial" w:eastAsia="Arial" w:hAnsi="Arial" w:cs="Arial"/>
          <w:color w:val="000000"/>
        </w:rPr>
        <w:br/>
      </w:r>
      <w:r w:rsidR="006C2DC1" w:rsidRPr="006C2DC1">
        <w:rPr>
          <w:rFonts w:ascii="Arial" w:eastAsia="Arial" w:hAnsi="Arial" w:cs="Arial"/>
          <w:color w:val="000000"/>
        </w:rPr>
        <w:t>w szczególności będą następstwem nieterminowego przekazania terenu budowy, konieczności zmian dokumentacji projektowej w zakresie, w jakim ww. okoliczności miały lub będą mogły mieć wpływ na dotrzymanie terminu zakończenia robót.</w:t>
      </w:r>
    </w:p>
    <w:p w14:paraId="136D8C21" w14:textId="2DF359E3"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2. Wszystkie powyższe postanowienia stanowią katalog zmian, na które Zamawiający może wyrazić zgodę. Nie stanowią one jednak zobowiąz</w:t>
      </w:r>
      <w:r w:rsidR="005C6C41">
        <w:rPr>
          <w:rFonts w:ascii="Arial" w:eastAsia="Arial" w:hAnsi="Arial" w:cs="Arial"/>
          <w:color w:val="000000"/>
        </w:rPr>
        <w:t>ania do wyrażenia takiej zgody.</w:t>
      </w:r>
    </w:p>
    <w:p w14:paraId="6CA58103"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 xml:space="preserve">3. Wszelkie zmiany i uzupełnienia niniejszej Umowy mogą być dokonane tylko pod warunkiem zachowania formy pisemnej pod rygorem nieważności. </w:t>
      </w:r>
    </w:p>
    <w:p w14:paraId="245344AE" w14:textId="77777777" w:rsidR="006C2DC1" w:rsidRPr="006C2DC1" w:rsidRDefault="006C2DC1" w:rsidP="006C2DC1">
      <w:pPr>
        <w:autoSpaceDE w:val="0"/>
        <w:autoSpaceDN w:val="0"/>
        <w:adjustRightInd w:val="0"/>
        <w:spacing w:after="0" w:line="240" w:lineRule="auto"/>
        <w:jc w:val="both"/>
        <w:rPr>
          <w:rFonts w:ascii="Arial" w:eastAsia="Arial" w:hAnsi="Arial" w:cs="Arial"/>
          <w:lang w:eastAsia="pl-PL"/>
        </w:rPr>
      </w:pPr>
      <w:r w:rsidRPr="006C2DC1">
        <w:rPr>
          <w:rFonts w:ascii="Arial" w:eastAsia="Arial" w:hAnsi="Arial" w:cs="Arial"/>
        </w:rPr>
        <w:t xml:space="preserve">4. </w:t>
      </w:r>
      <w:r w:rsidRPr="006C2DC1">
        <w:rPr>
          <w:rFonts w:ascii="Arial" w:eastAsia="Arial" w:hAnsi="Arial" w:cs="Arial"/>
          <w:lang w:eastAsia="pl-PL"/>
        </w:rPr>
        <w:t>Wszystkie powyższe postanowienia stanowią katalog zmian, na które Zamawiający może wyrazić zgodę. Nie stanowią one jednak zobowiązania do wyrażenia takiej zgody.</w:t>
      </w:r>
    </w:p>
    <w:p w14:paraId="297E92F7"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 xml:space="preserve">5. Zmiana Umowy może nastąpić również w przypadkach określonych w SWZ. </w:t>
      </w:r>
    </w:p>
    <w:p w14:paraId="77D8D9B4" w14:textId="77777777" w:rsidR="006C2DC1" w:rsidRPr="006C2DC1" w:rsidRDefault="006C2DC1" w:rsidP="006C2DC1">
      <w:pPr>
        <w:autoSpaceDE w:val="0"/>
        <w:autoSpaceDN w:val="0"/>
        <w:adjustRightInd w:val="0"/>
        <w:spacing w:after="0" w:line="240" w:lineRule="auto"/>
        <w:jc w:val="both"/>
        <w:rPr>
          <w:rFonts w:ascii="Arial" w:eastAsia="Arial" w:hAnsi="Arial" w:cs="Arial"/>
          <w:color w:val="000000"/>
        </w:rPr>
      </w:pPr>
      <w:r w:rsidRPr="006C2DC1">
        <w:rPr>
          <w:rFonts w:ascii="Arial" w:eastAsia="Arial" w:hAnsi="Arial" w:cs="Arial"/>
          <w:color w:val="000000"/>
        </w:rPr>
        <w:t>6. Wykonawca nie może dokonywać cesji wierzytelności wynikających z Umowy bez uprzedniej pisemnej zgody Zamawiającego.</w:t>
      </w:r>
    </w:p>
    <w:p w14:paraId="5524D5A3" w14:textId="77777777" w:rsidR="006C2DC1" w:rsidRPr="006C2DC1" w:rsidRDefault="006C2DC1" w:rsidP="006C2DC1">
      <w:pPr>
        <w:autoSpaceDE w:val="0"/>
        <w:autoSpaceDN w:val="0"/>
        <w:adjustRightInd w:val="0"/>
        <w:spacing w:after="0" w:line="276" w:lineRule="auto"/>
        <w:jc w:val="both"/>
        <w:rPr>
          <w:rFonts w:ascii="Arial" w:eastAsia="Arial" w:hAnsi="Arial" w:cs="Arial"/>
          <w:b/>
          <w:u w:val="single"/>
        </w:rPr>
      </w:pPr>
    </w:p>
    <w:p w14:paraId="62E04548" w14:textId="572D7E39" w:rsidR="00860311" w:rsidRPr="008017E3" w:rsidRDefault="00A221B2" w:rsidP="00860311">
      <w:pPr>
        <w:autoSpaceDE w:val="0"/>
        <w:autoSpaceDN w:val="0"/>
        <w:adjustRightInd w:val="0"/>
        <w:spacing w:after="0" w:line="276" w:lineRule="auto"/>
        <w:jc w:val="center"/>
        <w:rPr>
          <w:rFonts w:ascii="Arial" w:eastAsia="Times New Roman" w:hAnsi="Arial" w:cs="Arial"/>
          <w:b/>
          <w:bCs/>
          <w:lang w:eastAsia="pl-PL"/>
        </w:rPr>
      </w:pPr>
      <w:r w:rsidRPr="008017E3">
        <w:rPr>
          <w:rFonts w:ascii="Arial" w:eastAsia="Times New Roman" w:hAnsi="Arial" w:cs="Arial"/>
          <w:b/>
          <w:bCs/>
          <w:lang w:eastAsia="pl-PL"/>
        </w:rPr>
        <w:t>§</w:t>
      </w:r>
      <w:r w:rsidR="006C2DC1">
        <w:rPr>
          <w:rFonts w:ascii="Arial" w:eastAsia="Times New Roman" w:hAnsi="Arial" w:cs="Arial"/>
          <w:b/>
          <w:bCs/>
          <w:lang w:eastAsia="pl-PL"/>
        </w:rPr>
        <w:t>28</w:t>
      </w:r>
    </w:p>
    <w:p w14:paraId="50CEC28E" w14:textId="77777777" w:rsidR="00A43D95" w:rsidRPr="008017E3" w:rsidRDefault="00A43D95" w:rsidP="002F16D0">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t>1. Zamawiający może odstąpić od umowy:</w:t>
      </w:r>
    </w:p>
    <w:p w14:paraId="270AB4E7" w14:textId="77777777" w:rsidR="00A43D95" w:rsidRPr="008017E3" w:rsidRDefault="00A43D95" w:rsidP="002F16D0">
      <w:pPr>
        <w:autoSpaceDE w:val="0"/>
        <w:autoSpaceDN w:val="0"/>
        <w:adjustRightInd w:val="0"/>
        <w:spacing w:after="0" w:line="276" w:lineRule="auto"/>
        <w:ind w:left="284"/>
        <w:jc w:val="both"/>
        <w:rPr>
          <w:rFonts w:ascii="Arial" w:eastAsia="Times New Roman" w:hAnsi="Arial" w:cs="Arial"/>
          <w:bCs/>
          <w:lang w:eastAsia="pl-PL"/>
        </w:rPr>
      </w:pPr>
      <w:r w:rsidRPr="008017E3">
        <w:rPr>
          <w:rFonts w:ascii="Arial" w:eastAsia="Times New Roman" w:hAnsi="Arial" w:cs="Arial"/>
          <w:bCs/>
          <w:lang w:eastAsia="pl-PL"/>
        </w:rPr>
        <w:lastRenderedPageBreak/>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0CACA4C" w14:textId="77777777" w:rsidR="00E84F24" w:rsidRPr="008017E3" w:rsidRDefault="00E84F24" w:rsidP="002F16D0">
      <w:pPr>
        <w:autoSpaceDE w:val="0"/>
        <w:autoSpaceDN w:val="0"/>
        <w:adjustRightInd w:val="0"/>
        <w:spacing w:after="0" w:line="276" w:lineRule="auto"/>
        <w:ind w:left="284"/>
        <w:jc w:val="both"/>
        <w:rPr>
          <w:rFonts w:ascii="Arial" w:eastAsia="Times New Roman" w:hAnsi="Arial" w:cs="Arial"/>
          <w:bCs/>
          <w:lang w:eastAsia="pl-PL"/>
        </w:rPr>
      </w:pPr>
      <w:r w:rsidRPr="008017E3">
        <w:rPr>
          <w:rFonts w:ascii="Arial" w:eastAsia="Times New Roman" w:hAnsi="Arial" w:cs="Arial"/>
          <w:bCs/>
          <w:lang w:eastAsia="pl-PL"/>
        </w:rPr>
        <w:t xml:space="preserve">2) w razie likwidacji działalności Wykonawcy, </w:t>
      </w:r>
    </w:p>
    <w:p w14:paraId="5EBFB148" w14:textId="77777777" w:rsidR="00E84F24" w:rsidRPr="008017E3" w:rsidRDefault="00E84F24" w:rsidP="002F16D0">
      <w:pPr>
        <w:autoSpaceDE w:val="0"/>
        <w:autoSpaceDN w:val="0"/>
        <w:adjustRightInd w:val="0"/>
        <w:spacing w:after="0" w:line="276" w:lineRule="auto"/>
        <w:ind w:left="284"/>
        <w:jc w:val="both"/>
        <w:rPr>
          <w:rFonts w:ascii="Arial" w:eastAsia="Times New Roman" w:hAnsi="Arial" w:cs="Arial"/>
          <w:bCs/>
          <w:lang w:eastAsia="pl-PL"/>
        </w:rPr>
      </w:pPr>
      <w:r w:rsidRPr="008017E3">
        <w:rPr>
          <w:rFonts w:ascii="Arial" w:eastAsia="Times New Roman" w:hAnsi="Arial" w:cs="Arial"/>
          <w:bCs/>
          <w:lang w:eastAsia="pl-PL"/>
        </w:rPr>
        <w:t xml:space="preserve">3) jeżeli zostanie wydany nakaz zajęcia ruchomości Wykonawcy w toku postępowania egzekucyjnego. </w:t>
      </w:r>
    </w:p>
    <w:p w14:paraId="7B00F1AB" w14:textId="77777777" w:rsidR="00A43D95" w:rsidRPr="008017E3" w:rsidRDefault="00E84F24" w:rsidP="002F16D0">
      <w:pPr>
        <w:autoSpaceDE w:val="0"/>
        <w:autoSpaceDN w:val="0"/>
        <w:adjustRightInd w:val="0"/>
        <w:spacing w:after="0" w:line="276" w:lineRule="auto"/>
        <w:ind w:left="284"/>
        <w:jc w:val="both"/>
        <w:rPr>
          <w:rFonts w:ascii="Arial" w:eastAsia="Times New Roman" w:hAnsi="Arial" w:cs="Arial"/>
          <w:bCs/>
          <w:lang w:eastAsia="pl-PL"/>
        </w:rPr>
      </w:pPr>
      <w:r w:rsidRPr="008017E3">
        <w:rPr>
          <w:rFonts w:ascii="Arial" w:eastAsia="Times New Roman" w:hAnsi="Arial" w:cs="Arial"/>
          <w:bCs/>
          <w:lang w:eastAsia="pl-PL"/>
        </w:rPr>
        <w:t>4</w:t>
      </w:r>
      <w:r w:rsidR="00A43D95" w:rsidRPr="008017E3">
        <w:rPr>
          <w:rFonts w:ascii="Arial" w:eastAsia="Times New Roman" w:hAnsi="Arial" w:cs="Arial"/>
          <w:bCs/>
          <w:lang w:eastAsia="pl-PL"/>
        </w:rPr>
        <w:t>) jeżeli zachodzi co najmniej jedna z następujących okoliczności:</w:t>
      </w:r>
    </w:p>
    <w:p w14:paraId="6E441724" w14:textId="77777777" w:rsidR="00A43D95" w:rsidRPr="008017E3" w:rsidRDefault="00A43D95" w:rsidP="002F16D0">
      <w:pPr>
        <w:autoSpaceDE w:val="0"/>
        <w:autoSpaceDN w:val="0"/>
        <w:adjustRightInd w:val="0"/>
        <w:spacing w:after="0" w:line="276" w:lineRule="auto"/>
        <w:ind w:left="567"/>
        <w:jc w:val="both"/>
        <w:rPr>
          <w:rFonts w:ascii="Arial" w:eastAsia="Times New Roman" w:hAnsi="Arial" w:cs="Arial"/>
          <w:bCs/>
          <w:lang w:eastAsia="pl-PL"/>
        </w:rPr>
      </w:pPr>
      <w:r w:rsidRPr="008017E3">
        <w:rPr>
          <w:rFonts w:ascii="Arial" w:eastAsia="Times New Roman" w:hAnsi="Arial" w:cs="Arial"/>
          <w:bCs/>
          <w:lang w:eastAsia="pl-PL"/>
        </w:rPr>
        <w:t>a) dokonano zmiany umowy z naruszeniem art. 454 i art. 455 Ustawy,</w:t>
      </w:r>
    </w:p>
    <w:p w14:paraId="4538C12E" w14:textId="77777777" w:rsidR="00A43D95" w:rsidRPr="008017E3" w:rsidRDefault="00A43D95" w:rsidP="002F16D0">
      <w:pPr>
        <w:autoSpaceDE w:val="0"/>
        <w:autoSpaceDN w:val="0"/>
        <w:adjustRightInd w:val="0"/>
        <w:spacing w:after="0" w:line="276" w:lineRule="auto"/>
        <w:ind w:left="567"/>
        <w:jc w:val="both"/>
        <w:rPr>
          <w:rFonts w:ascii="Arial" w:eastAsia="Times New Roman" w:hAnsi="Arial" w:cs="Arial"/>
          <w:bCs/>
          <w:lang w:eastAsia="pl-PL"/>
        </w:rPr>
      </w:pPr>
      <w:r w:rsidRPr="008017E3">
        <w:rPr>
          <w:rFonts w:ascii="Arial" w:eastAsia="Times New Roman" w:hAnsi="Arial" w:cs="Arial"/>
          <w:bCs/>
          <w:lang w:eastAsia="pl-PL"/>
        </w:rPr>
        <w:t>b) wykonawca w chwili zawarcia umowy podlegał wykluczeniu na podstawie art. 108 Ustawy,</w:t>
      </w:r>
    </w:p>
    <w:p w14:paraId="2D57DA5A" w14:textId="77777777" w:rsidR="00A43D95" w:rsidRPr="008017E3" w:rsidRDefault="00A43D95" w:rsidP="002F16D0">
      <w:pPr>
        <w:autoSpaceDE w:val="0"/>
        <w:autoSpaceDN w:val="0"/>
        <w:adjustRightInd w:val="0"/>
        <w:spacing w:after="0" w:line="276" w:lineRule="auto"/>
        <w:ind w:left="567"/>
        <w:jc w:val="both"/>
        <w:rPr>
          <w:rFonts w:ascii="Arial" w:eastAsia="Times New Roman" w:hAnsi="Arial" w:cs="Arial"/>
          <w:bCs/>
          <w:lang w:eastAsia="pl-PL"/>
        </w:rPr>
      </w:pPr>
      <w:r w:rsidRPr="008017E3">
        <w:rPr>
          <w:rFonts w:ascii="Arial" w:eastAsia="Times New Roman" w:hAnsi="Arial" w:cs="Arial"/>
          <w:bCs/>
          <w:lang w:eastAsia="pl-PL"/>
        </w:rPr>
        <w:t xml:space="preserve">c) Trybunał Sprawiedliwości Unii Europejskiej stwierdził, w ramach procedury przewidzianej w art. 258 Traktatu o funkcjonowaniu Unii Europejskiej, </w:t>
      </w:r>
      <w:r w:rsidR="00E722E0" w:rsidRPr="008017E3">
        <w:rPr>
          <w:rFonts w:ascii="Arial" w:eastAsia="Times New Roman" w:hAnsi="Arial" w:cs="Arial"/>
          <w:bCs/>
          <w:lang w:eastAsia="pl-PL"/>
        </w:rPr>
        <w:br/>
      </w:r>
      <w:r w:rsidRPr="008017E3">
        <w:rPr>
          <w:rFonts w:ascii="Arial" w:eastAsia="Times New Roman" w:hAnsi="Arial" w:cs="Arial"/>
          <w:bCs/>
          <w:lang w:eastAsia="pl-PL"/>
        </w:rPr>
        <w:t xml:space="preserve">że Rzeczpospolita Polska uchybiła zobowiązaniom, które ciążą na niej na mocy Traktatów, dyrektywy 2014/24/UE, dyrektywy 2014/25/UE i dyrektywy 2009/81/WE, </w:t>
      </w:r>
      <w:r w:rsidR="00E722E0" w:rsidRPr="008017E3">
        <w:rPr>
          <w:rFonts w:ascii="Arial" w:eastAsia="Times New Roman" w:hAnsi="Arial" w:cs="Arial"/>
          <w:bCs/>
          <w:lang w:eastAsia="pl-PL"/>
        </w:rPr>
        <w:br/>
      </w:r>
      <w:r w:rsidRPr="008017E3">
        <w:rPr>
          <w:rFonts w:ascii="Arial" w:eastAsia="Times New Roman" w:hAnsi="Arial" w:cs="Arial"/>
          <w:bCs/>
          <w:lang w:eastAsia="pl-PL"/>
        </w:rPr>
        <w:t>z uwagi na to, że z</w:t>
      </w:r>
      <w:r w:rsidR="002F16D0" w:rsidRPr="008017E3">
        <w:rPr>
          <w:rFonts w:ascii="Arial" w:eastAsia="Times New Roman" w:hAnsi="Arial" w:cs="Arial"/>
          <w:bCs/>
          <w:lang w:eastAsia="pl-PL"/>
        </w:rPr>
        <w:t xml:space="preserve">amawiający udzielił zamówienia </w:t>
      </w:r>
      <w:r w:rsidRPr="008017E3">
        <w:rPr>
          <w:rFonts w:ascii="Arial" w:eastAsia="Times New Roman" w:hAnsi="Arial" w:cs="Arial"/>
          <w:bCs/>
          <w:lang w:eastAsia="pl-PL"/>
        </w:rPr>
        <w:t>z naruszeniem prawa Unii Europejskiej</w:t>
      </w:r>
      <w:r w:rsidR="002F16D0" w:rsidRPr="008017E3">
        <w:rPr>
          <w:rFonts w:ascii="Arial" w:eastAsia="Times New Roman" w:hAnsi="Arial" w:cs="Arial"/>
          <w:bCs/>
          <w:lang w:eastAsia="pl-PL"/>
        </w:rPr>
        <w:t>.</w:t>
      </w:r>
    </w:p>
    <w:p w14:paraId="1E6083F7" w14:textId="77777777" w:rsidR="00A43D95" w:rsidRPr="008017E3" w:rsidRDefault="00A43D95" w:rsidP="00A43D95">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t>2. W przypad</w:t>
      </w:r>
      <w:r w:rsidR="00E84F24" w:rsidRPr="008017E3">
        <w:rPr>
          <w:rFonts w:ascii="Arial" w:eastAsia="Times New Roman" w:hAnsi="Arial" w:cs="Arial"/>
          <w:bCs/>
          <w:lang w:eastAsia="pl-PL"/>
        </w:rPr>
        <w:t>ku, o którym mowa w ust. 1 pkt 4</w:t>
      </w:r>
      <w:r w:rsidRPr="008017E3">
        <w:rPr>
          <w:rFonts w:ascii="Arial" w:eastAsia="Times New Roman" w:hAnsi="Arial" w:cs="Arial"/>
          <w:bCs/>
          <w:lang w:eastAsia="pl-PL"/>
        </w:rPr>
        <w:t xml:space="preserve"> lit. a, zamawiający odstępuje od umowy </w:t>
      </w:r>
      <w:r w:rsidRPr="008017E3">
        <w:rPr>
          <w:rFonts w:ascii="Arial" w:eastAsia="Times New Roman" w:hAnsi="Arial" w:cs="Arial"/>
          <w:bCs/>
          <w:lang w:eastAsia="pl-PL"/>
        </w:rPr>
        <w:br/>
        <w:t>w części, której zmiana dotyczy.</w:t>
      </w:r>
    </w:p>
    <w:p w14:paraId="77B36954" w14:textId="77777777" w:rsidR="00A43D95" w:rsidRPr="008017E3" w:rsidRDefault="00A43D95" w:rsidP="00A43D95">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t>3. W przypadkach, o których mowa w ust. 1, wykonawca może żądać wyłącznie wynagrodzenia należnego z tytułu wykonania części umowy.</w:t>
      </w:r>
    </w:p>
    <w:p w14:paraId="38DCAA1C" w14:textId="77777777" w:rsidR="00A43D95" w:rsidRPr="008017E3" w:rsidRDefault="00A43D95" w:rsidP="00A43D95">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t>4. Zamawiający może odstąpić od Umowy w całości lub w części w sytuacjach, o których mowa w Umowie oraz, jeżeli:</w:t>
      </w:r>
    </w:p>
    <w:p w14:paraId="0476D1E9" w14:textId="77777777" w:rsidR="00A43D95" w:rsidRPr="008017E3" w:rsidRDefault="00A43D95" w:rsidP="00A43D95">
      <w:pPr>
        <w:numPr>
          <w:ilvl w:val="0"/>
          <w:numId w:val="15"/>
        </w:numPr>
        <w:tabs>
          <w:tab w:val="clear" w:pos="360"/>
        </w:tabs>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Wykonawca nie rozpoczął prac/robót bez uzasadnionych przyczyn, albo też nie kontynuuje robót z przyczyn leżących po jego stronie, pomimo wezwania Zamawiającego złożonego na piśmie i przerwa ta trwa dłużej niż 21 dni;</w:t>
      </w:r>
    </w:p>
    <w:p w14:paraId="5D5F9409" w14:textId="77777777" w:rsidR="00A43D95" w:rsidRPr="008017E3" w:rsidRDefault="00A43D95" w:rsidP="00A43D95">
      <w:pPr>
        <w:numPr>
          <w:ilvl w:val="0"/>
          <w:numId w:val="15"/>
        </w:numPr>
        <w:tabs>
          <w:tab w:val="clear" w:pos="360"/>
        </w:tabs>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 xml:space="preserve">Wykonawca nie realizuje Przedmiotu Umowy zgodnie z dokumentacją projektową, Umową lub zaleceniami Zamawiającego, wykonuje Przedmiot Umowy wadliwie lub </w:t>
      </w:r>
      <w:r w:rsidRPr="008017E3">
        <w:rPr>
          <w:rFonts w:ascii="Arial" w:eastAsia="Times New Roman" w:hAnsi="Arial" w:cs="Arial"/>
          <w:bCs/>
          <w:lang w:eastAsia="pl-PL"/>
        </w:rPr>
        <w:br/>
        <w:t>w sposób niezgodny z postanowieniami Umowy oraz pomimo wezwania Zamawiającego do usunięcia nieprawidłowości, złożonego na piśmie, nie usunie ich w wyznaczonym przez Zamawiającego terminie;</w:t>
      </w:r>
    </w:p>
    <w:p w14:paraId="36BF068B" w14:textId="77777777" w:rsidR="00A43D95" w:rsidRPr="008017E3" w:rsidRDefault="00A43D95" w:rsidP="00A43D95">
      <w:pPr>
        <w:numPr>
          <w:ilvl w:val="0"/>
          <w:numId w:val="15"/>
        </w:numPr>
        <w:tabs>
          <w:tab w:val="clear" w:pos="360"/>
        </w:tabs>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 xml:space="preserve">Wykonawca nie realizuje Przedmiotu Umowy w sposób prawidłowy, w szczególności </w:t>
      </w:r>
      <w:r w:rsidRPr="008017E3">
        <w:rPr>
          <w:rFonts w:ascii="Arial" w:eastAsia="Times New Roman" w:hAnsi="Arial" w:cs="Arial"/>
          <w:bCs/>
          <w:lang w:eastAsia="pl-PL"/>
        </w:rPr>
        <w:br/>
        <w:t>w sytuacji, w której pomimo dwukrotnego przystąpienia do odbioru przez Zamawiającego danego ETAPU, ETAP ten nie nadaje się do odbioru.</w:t>
      </w:r>
    </w:p>
    <w:p w14:paraId="596AE434" w14:textId="77777777" w:rsidR="00A43D95" w:rsidRPr="008017E3" w:rsidRDefault="00A43D95" w:rsidP="002F16D0">
      <w:pPr>
        <w:autoSpaceDE w:val="0"/>
        <w:autoSpaceDN w:val="0"/>
        <w:adjustRightInd w:val="0"/>
        <w:spacing w:after="0" w:line="276" w:lineRule="auto"/>
        <w:ind w:left="284" w:hanging="284"/>
        <w:jc w:val="both"/>
        <w:rPr>
          <w:rFonts w:ascii="Arial" w:eastAsia="Times New Roman" w:hAnsi="Arial" w:cs="Arial"/>
          <w:bCs/>
          <w:lang w:eastAsia="pl-PL"/>
        </w:rPr>
      </w:pPr>
      <w:r w:rsidRPr="008017E3">
        <w:rPr>
          <w:rFonts w:ascii="Arial" w:eastAsia="Times New Roman" w:hAnsi="Arial" w:cs="Arial"/>
          <w:bCs/>
          <w:lang w:eastAsia="pl-PL"/>
        </w:rPr>
        <w:t>5. W przypadku, o którym mowa w ust. 4 niniejszego paragrafu, Zamawiający może odstąpić od Umowy w terminie 30 dni od powzięcia wiadomości o tych okolicznościach</w:t>
      </w:r>
      <w:r w:rsidRPr="008017E3">
        <w:rPr>
          <w:rFonts w:ascii="Arial" w:eastAsia="Times New Roman" w:hAnsi="Arial" w:cs="Arial"/>
          <w:bCs/>
          <w:lang w:eastAsia="pl-PL"/>
        </w:rPr>
        <w:br/>
        <w:t>a Wykonawca może żądać wyłącznie wynagrodzenia należnego z tytułu wykonania części umowy.</w:t>
      </w:r>
    </w:p>
    <w:p w14:paraId="74C17355" w14:textId="77777777" w:rsidR="00A43D95" w:rsidRPr="008017E3" w:rsidRDefault="00A43D95" w:rsidP="002F16D0">
      <w:pPr>
        <w:autoSpaceDE w:val="0"/>
        <w:autoSpaceDN w:val="0"/>
        <w:adjustRightInd w:val="0"/>
        <w:spacing w:after="0" w:line="276" w:lineRule="auto"/>
        <w:ind w:left="284" w:hanging="284"/>
        <w:jc w:val="both"/>
        <w:rPr>
          <w:rFonts w:ascii="Arial" w:eastAsia="Times New Roman" w:hAnsi="Arial" w:cs="Arial"/>
          <w:bCs/>
          <w:lang w:eastAsia="pl-PL"/>
        </w:rPr>
      </w:pPr>
      <w:r w:rsidRPr="008017E3">
        <w:rPr>
          <w:rFonts w:ascii="Arial" w:eastAsia="Times New Roman" w:hAnsi="Arial" w:cs="Arial"/>
          <w:bCs/>
          <w:lang w:eastAsia="pl-PL"/>
        </w:rPr>
        <w:t xml:space="preserve">6. Wykonawca może odstąpić od Umowy w całości lub w części, jeżeli Zamawiający będzie </w:t>
      </w:r>
      <w:r w:rsidRPr="008017E3">
        <w:rPr>
          <w:rFonts w:ascii="Arial" w:eastAsia="Times New Roman" w:hAnsi="Arial" w:cs="Arial"/>
          <w:bCs/>
          <w:lang w:eastAsia="pl-PL"/>
        </w:rPr>
        <w:br/>
        <w:t xml:space="preserve">w zwłoce w zapłacie należnego Wykonawcy wynagrodzenia, w okresie dłuższym niż 30 dni, </w:t>
      </w:r>
      <w:r w:rsidRPr="008017E3">
        <w:rPr>
          <w:rFonts w:ascii="Arial" w:eastAsia="Times New Roman" w:hAnsi="Arial" w:cs="Arial"/>
          <w:bCs/>
          <w:lang w:eastAsia="pl-PL"/>
        </w:rPr>
        <w:br/>
        <w:t xml:space="preserve">a pomimo pisemnego wezwania Wykonawcy do zapłaty z wyznaczeniem dodatkowego terminu płatności, wezwanie pozostało bezskuteczne. </w:t>
      </w:r>
    </w:p>
    <w:p w14:paraId="3C7278EB" w14:textId="77777777" w:rsidR="00E84F24" w:rsidRPr="008017E3" w:rsidRDefault="00E84F24" w:rsidP="00E84F24">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t xml:space="preserve">7. Wykonawcy przysługuje prawo odstąpienia od Umowy, gdy Zamawiający odmawia bez uzasadnionej przyczyny odbioru robót lub odmawia podpisania  protokołu odbioru. </w:t>
      </w:r>
    </w:p>
    <w:p w14:paraId="0E959EB9" w14:textId="77777777" w:rsidR="00E84F24" w:rsidRPr="008017E3" w:rsidRDefault="00E84F24" w:rsidP="00A43D95">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lastRenderedPageBreak/>
        <w:t xml:space="preserve">8. Odstąpienie od Umowy powinno nastąpić w formie pisemnej pod rygorem nieważności </w:t>
      </w:r>
      <w:r w:rsidRPr="008017E3">
        <w:rPr>
          <w:rFonts w:ascii="Arial" w:eastAsia="Times New Roman" w:hAnsi="Arial" w:cs="Arial"/>
          <w:bCs/>
          <w:lang w:eastAsia="pl-PL"/>
        </w:rPr>
        <w:br/>
        <w:t xml:space="preserve">i zawierać uzasadnienie. </w:t>
      </w:r>
    </w:p>
    <w:p w14:paraId="1CF6E066" w14:textId="77777777" w:rsidR="00A43D95" w:rsidRPr="008017E3" w:rsidRDefault="00E84F24" w:rsidP="00A43D95">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t>9</w:t>
      </w:r>
      <w:r w:rsidR="00A43D95" w:rsidRPr="008017E3">
        <w:rPr>
          <w:rFonts w:ascii="Arial" w:eastAsia="Times New Roman" w:hAnsi="Arial" w:cs="Arial"/>
          <w:bCs/>
          <w:lang w:eastAsia="pl-PL"/>
        </w:rPr>
        <w:t xml:space="preserve">. Wykonawca może odstąpić od Umowy w terminie 30 dni od powzięcia wiadomości </w:t>
      </w:r>
      <w:r w:rsidR="00A43D95" w:rsidRPr="008017E3">
        <w:rPr>
          <w:rFonts w:ascii="Arial" w:eastAsia="Times New Roman" w:hAnsi="Arial" w:cs="Arial"/>
          <w:bCs/>
          <w:lang w:eastAsia="pl-PL"/>
        </w:rPr>
        <w:br/>
        <w:t>o okolicznościach, o których mowa w ust. 6, Wykonawca może żądać wyłącznie wynagrodzenia należnego z tytułu wykonania części Umowy.</w:t>
      </w:r>
    </w:p>
    <w:p w14:paraId="460B5D94" w14:textId="77777777" w:rsidR="00A43D95" w:rsidRPr="008017E3" w:rsidRDefault="00E84F24" w:rsidP="00A43D95">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t>10</w:t>
      </w:r>
      <w:r w:rsidR="00A43D95" w:rsidRPr="008017E3">
        <w:rPr>
          <w:rFonts w:ascii="Arial" w:eastAsia="Times New Roman" w:hAnsi="Arial" w:cs="Arial"/>
          <w:bCs/>
          <w:lang w:eastAsia="pl-PL"/>
        </w:rPr>
        <w:t>. Odstąpienie od Umowy jest skuteczne z dniem doręczenia Stronie. Pod rygorem nieważności musi być dokonane w formie pisemnej oraz musi zawierać uzasadnienie.</w:t>
      </w:r>
    </w:p>
    <w:p w14:paraId="3D11DD45" w14:textId="77777777" w:rsidR="00A43D95" w:rsidRPr="008017E3" w:rsidRDefault="00E84F24" w:rsidP="00A43D95">
      <w:pPr>
        <w:autoSpaceDE w:val="0"/>
        <w:autoSpaceDN w:val="0"/>
        <w:adjustRightInd w:val="0"/>
        <w:spacing w:after="0" w:line="276" w:lineRule="auto"/>
        <w:jc w:val="both"/>
        <w:rPr>
          <w:rFonts w:ascii="Arial" w:eastAsia="Times New Roman" w:hAnsi="Arial" w:cs="Arial"/>
          <w:bCs/>
          <w:lang w:eastAsia="pl-PL"/>
        </w:rPr>
      </w:pPr>
      <w:r w:rsidRPr="008017E3">
        <w:rPr>
          <w:rFonts w:ascii="Arial" w:eastAsia="Times New Roman" w:hAnsi="Arial" w:cs="Arial"/>
          <w:bCs/>
          <w:lang w:eastAsia="pl-PL"/>
        </w:rPr>
        <w:t>11</w:t>
      </w:r>
      <w:r w:rsidR="00A43D95" w:rsidRPr="008017E3">
        <w:rPr>
          <w:rFonts w:ascii="Arial" w:eastAsia="Times New Roman" w:hAnsi="Arial" w:cs="Arial"/>
          <w:bCs/>
          <w:lang w:eastAsia="pl-PL"/>
        </w:rPr>
        <w:t>. W przypadku rozwiązania lub odstąpienia od Umowy, Strony obowiązane są do podjęcia następujących czynności:</w:t>
      </w:r>
    </w:p>
    <w:p w14:paraId="7162661F" w14:textId="77777777" w:rsidR="00A43D95" w:rsidRPr="008017E3" w:rsidRDefault="00A43D95" w:rsidP="00A43D95">
      <w:pPr>
        <w:numPr>
          <w:ilvl w:val="0"/>
          <w:numId w:val="14"/>
        </w:numPr>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zabezpieczenia przerwanych robót w zakresie obustronnie uzgodnionym, na koszt Strony, z której przyczyny nastąpiło rozwiązanie lub odstąpienie od Umowy;</w:t>
      </w:r>
    </w:p>
    <w:p w14:paraId="66F4AD18" w14:textId="6BCC1A6D" w:rsidR="00A43D95" w:rsidRPr="008017E3" w:rsidRDefault="00A43D95" w:rsidP="00A43D95">
      <w:pPr>
        <w:numPr>
          <w:ilvl w:val="0"/>
          <w:numId w:val="14"/>
        </w:numPr>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 xml:space="preserve">w terminie 14 dni od dnia rozwiązania lub złożenia oświadczenia o odstąpieniu od Umowy Wykonawca przy udziale Zamawiającego sporządzi szczegółowy protokół inwentaryzacji robót w toku wg stanu na dzień wypowiedzenia lub złożenia oświadczenia o odstąpieniu od Umowy. W przypadku nie przystąpienia w tym terminie przez Wykonawcę do sporządzenia szczegółowego protokołu inwentaryzacji robót </w:t>
      </w:r>
      <w:r w:rsidR="005C6C41">
        <w:rPr>
          <w:rFonts w:ascii="Arial" w:eastAsia="Times New Roman" w:hAnsi="Arial" w:cs="Arial"/>
          <w:bCs/>
          <w:lang w:eastAsia="pl-PL"/>
        </w:rPr>
        <w:br/>
      </w:r>
      <w:r w:rsidRPr="008017E3">
        <w:rPr>
          <w:rFonts w:ascii="Arial" w:eastAsia="Times New Roman" w:hAnsi="Arial" w:cs="Arial"/>
          <w:bCs/>
          <w:lang w:eastAsia="pl-PL"/>
        </w:rPr>
        <w:t>w toku, Zamawiający ma prawo sporządzić szczegółowy protokół inwentaryzacji robót w toku jednostronnie;</w:t>
      </w:r>
    </w:p>
    <w:p w14:paraId="53A1590B" w14:textId="77777777" w:rsidR="00A43D95" w:rsidRPr="008017E3" w:rsidRDefault="00A43D95" w:rsidP="00A43D95">
      <w:pPr>
        <w:numPr>
          <w:ilvl w:val="0"/>
          <w:numId w:val="14"/>
        </w:numPr>
        <w:tabs>
          <w:tab w:val="clear" w:pos="714"/>
          <w:tab w:val="left" w:pos="720"/>
        </w:tabs>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Wykonawca niezwłocznie usunie z terenu budowy wniesione przez siebie urządzenia zaplecza;</w:t>
      </w:r>
    </w:p>
    <w:p w14:paraId="6FE1E757" w14:textId="77777777" w:rsidR="00A43D95" w:rsidRPr="008017E3" w:rsidRDefault="00A43D95" w:rsidP="00A43D95">
      <w:pPr>
        <w:numPr>
          <w:ilvl w:val="0"/>
          <w:numId w:val="14"/>
        </w:numPr>
        <w:tabs>
          <w:tab w:val="clear" w:pos="714"/>
          <w:tab w:val="left" w:pos="720"/>
        </w:tabs>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 xml:space="preserve">Podpisany przez Zamawiającego protokół inwentaryzacji robót, będzie stanowił podstawę do wystawienia przez Wykonawcę faktury, </w:t>
      </w:r>
    </w:p>
    <w:p w14:paraId="4874E778" w14:textId="77777777" w:rsidR="00A43D95" w:rsidRPr="008017E3" w:rsidRDefault="00A43D95" w:rsidP="00A43D95">
      <w:pPr>
        <w:numPr>
          <w:ilvl w:val="0"/>
          <w:numId w:val="14"/>
        </w:numPr>
        <w:tabs>
          <w:tab w:val="clear" w:pos="714"/>
          <w:tab w:val="left" w:pos="720"/>
        </w:tabs>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 xml:space="preserve">koszty poniesione na zabezpieczenie robót oraz wszelkie inne uzasadnione koszty związane z rozwiązaniem lub odstąpieniem od Umowy ponosi i obciążają Stronę, </w:t>
      </w:r>
      <w:r w:rsidRPr="008017E3">
        <w:rPr>
          <w:rFonts w:ascii="Arial" w:eastAsia="Times New Roman" w:hAnsi="Arial" w:cs="Arial"/>
          <w:bCs/>
          <w:lang w:eastAsia="pl-PL"/>
        </w:rPr>
        <w:br/>
        <w:t xml:space="preserve">z której przyczyny nastąpiło rozwiązanie lub odstąpienie od Umowy; </w:t>
      </w:r>
    </w:p>
    <w:p w14:paraId="47E0D1F7" w14:textId="77777777" w:rsidR="00E722E0" w:rsidRDefault="00A43D95" w:rsidP="00A221B2">
      <w:pPr>
        <w:numPr>
          <w:ilvl w:val="0"/>
          <w:numId w:val="14"/>
        </w:numPr>
        <w:autoSpaceDE w:val="0"/>
        <w:autoSpaceDN w:val="0"/>
        <w:adjustRightInd w:val="0"/>
        <w:spacing w:after="0" w:line="276" w:lineRule="auto"/>
        <w:ind w:hanging="328"/>
        <w:jc w:val="both"/>
        <w:rPr>
          <w:rFonts w:ascii="Arial" w:eastAsia="Times New Roman" w:hAnsi="Arial" w:cs="Arial"/>
          <w:bCs/>
          <w:lang w:eastAsia="pl-PL"/>
        </w:rPr>
      </w:pPr>
      <w:r w:rsidRPr="008017E3">
        <w:rPr>
          <w:rFonts w:ascii="Arial" w:eastAsia="Times New Roman" w:hAnsi="Arial" w:cs="Arial"/>
          <w:bCs/>
          <w:lang w:eastAsia="pl-PL"/>
        </w:rPr>
        <w:t xml:space="preserve">Zamawiającemu będą przysługiwać uprawnienia wynikające z gwarancji i rękojmi </w:t>
      </w:r>
      <w:r w:rsidRPr="008017E3">
        <w:rPr>
          <w:rFonts w:ascii="Arial" w:eastAsia="Times New Roman" w:hAnsi="Arial" w:cs="Arial"/>
          <w:bCs/>
          <w:lang w:eastAsia="pl-PL"/>
        </w:rPr>
        <w:br/>
        <w:t xml:space="preserve">w odniesieniu do wykonanych przez Wykonawcę prac; bieg okresu gwarancji </w:t>
      </w:r>
      <w:r w:rsidRPr="008017E3">
        <w:rPr>
          <w:rFonts w:ascii="Arial" w:eastAsia="Times New Roman" w:hAnsi="Arial" w:cs="Arial"/>
          <w:bCs/>
          <w:lang w:eastAsia="pl-PL"/>
        </w:rPr>
        <w:br/>
        <w:t>i rękojmi liczony będzie od dnia protokolarnego odebrania prac.</w:t>
      </w:r>
    </w:p>
    <w:p w14:paraId="14AB4057" w14:textId="77777777" w:rsidR="00EE790D" w:rsidRPr="008017E3" w:rsidRDefault="00EE790D" w:rsidP="00EE790D">
      <w:pPr>
        <w:autoSpaceDE w:val="0"/>
        <w:autoSpaceDN w:val="0"/>
        <w:adjustRightInd w:val="0"/>
        <w:spacing w:after="0" w:line="276" w:lineRule="auto"/>
        <w:ind w:left="714"/>
        <w:jc w:val="both"/>
        <w:rPr>
          <w:rFonts w:ascii="Arial" w:eastAsia="Times New Roman" w:hAnsi="Arial" w:cs="Arial"/>
          <w:bCs/>
          <w:lang w:eastAsia="pl-PL"/>
        </w:rPr>
      </w:pPr>
    </w:p>
    <w:p w14:paraId="16E3D5BD" w14:textId="2ACA7F88" w:rsidR="00860311" w:rsidRPr="00E722E0" w:rsidRDefault="006C2DC1"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29</w:t>
      </w:r>
    </w:p>
    <w:p w14:paraId="3D8B6171"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Wszelka komunikacja związana z realizacją niniejszej Umowy będzie kierowana na poniższe adresy: </w:t>
      </w:r>
    </w:p>
    <w:p w14:paraId="27260538"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1. Zamawiający: </w:t>
      </w:r>
    </w:p>
    <w:p w14:paraId="78A2EEA9"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1) nazwa:……………………………, </w:t>
      </w:r>
    </w:p>
    <w:p w14:paraId="1DAAC7E0"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2) nabywca – faktura Vat:………………………., </w:t>
      </w:r>
    </w:p>
    <w:p w14:paraId="3BC2A73B"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3) ulica: ……………….., kod miejscowość: ………………., </w:t>
      </w:r>
    </w:p>
    <w:p w14:paraId="35964785"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4) NIP  …………………., Regon …………….., </w:t>
      </w:r>
    </w:p>
    <w:p w14:paraId="61427EEC"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5) Osoba reprezentująca Zamawiającego – ………….., </w:t>
      </w:r>
    </w:p>
    <w:p w14:paraId="4F0C1A1F"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6) Tel. ………………………., e-mail: ……………………….., </w:t>
      </w:r>
    </w:p>
    <w:p w14:paraId="1E52F0CE"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p>
    <w:p w14:paraId="6EECC4A2"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2. Wykonawca:  </w:t>
      </w:r>
    </w:p>
    <w:p w14:paraId="0C4064BB"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1) Nazwa: ………………………………………….. </w:t>
      </w:r>
    </w:p>
    <w:p w14:paraId="1D650060"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2) ulica: ………………, kod, miejscowość: ………………………………. </w:t>
      </w:r>
    </w:p>
    <w:p w14:paraId="46CC1D52"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3) NIP ……………………….., Regon ……………………….., </w:t>
      </w:r>
    </w:p>
    <w:p w14:paraId="1F8DA058"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4) Osoba reprezentująca Wykonawcę – ………………………….., </w:t>
      </w:r>
    </w:p>
    <w:p w14:paraId="174D035F"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lastRenderedPageBreak/>
        <w:t xml:space="preserve">5) Tel. …………………….., Fax. ……………………., e-mail ..………………., </w:t>
      </w:r>
    </w:p>
    <w:p w14:paraId="00871E38"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p>
    <w:p w14:paraId="5A9F017D" w14:textId="1ADD356B" w:rsidR="00860311" w:rsidRPr="00AD4885" w:rsidRDefault="00EE790D" w:rsidP="00860311">
      <w:pPr>
        <w:autoSpaceDE w:val="0"/>
        <w:autoSpaceDN w:val="0"/>
        <w:adjustRightInd w:val="0"/>
        <w:spacing w:after="0" w:line="276" w:lineRule="auto"/>
        <w:rPr>
          <w:rFonts w:ascii="Arial" w:eastAsia="Times New Roman" w:hAnsi="Arial" w:cs="Arial"/>
          <w:b/>
          <w:color w:val="2F5496" w:themeColor="accent5" w:themeShade="BF"/>
          <w:lang w:eastAsia="pl-PL"/>
        </w:rPr>
      </w:pPr>
      <w:r>
        <w:rPr>
          <w:rFonts w:ascii="Arial" w:eastAsia="Times New Roman" w:hAnsi="Arial" w:cs="Arial"/>
          <w:b/>
          <w:color w:val="2F5496" w:themeColor="accent5" w:themeShade="BF"/>
          <w:lang w:eastAsia="pl-PL"/>
        </w:rPr>
        <w:t>3. Kierownik</w:t>
      </w:r>
      <w:r w:rsidR="00885257" w:rsidRPr="00AD4885">
        <w:rPr>
          <w:rFonts w:ascii="Arial" w:eastAsia="Times New Roman" w:hAnsi="Arial" w:cs="Arial"/>
          <w:b/>
          <w:color w:val="2F5496" w:themeColor="accent5" w:themeShade="BF"/>
          <w:lang w:eastAsia="pl-PL"/>
        </w:rPr>
        <w:t xml:space="preserve"> robót budowlanych</w:t>
      </w:r>
      <w:r w:rsidR="00602916" w:rsidRPr="00AD4885">
        <w:rPr>
          <w:rFonts w:ascii="Arial" w:eastAsia="Times New Roman" w:hAnsi="Arial" w:cs="Arial"/>
          <w:b/>
          <w:color w:val="2F5496" w:themeColor="accent5" w:themeShade="BF"/>
          <w:lang w:eastAsia="pl-PL"/>
        </w:rPr>
        <w:t xml:space="preserve"> - specjalność konstrukcyjno-budowlana</w:t>
      </w:r>
      <w:r w:rsidR="00860311" w:rsidRPr="00AD4885">
        <w:rPr>
          <w:rFonts w:ascii="Arial" w:eastAsia="Times New Roman" w:hAnsi="Arial" w:cs="Arial"/>
          <w:b/>
          <w:color w:val="2F5496" w:themeColor="accent5" w:themeShade="BF"/>
          <w:lang w:eastAsia="pl-PL"/>
        </w:rPr>
        <w:t xml:space="preserve">: </w:t>
      </w:r>
    </w:p>
    <w:p w14:paraId="21090CA1" w14:textId="77777777" w:rsidR="00860311" w:rsidRPr="00AD4885" w:rsidRDefault="00860311" w:rsidP="00860311">
      <w:pPr>
        <w:autoSpaceDE w:val="0"/>
        <w:autoSpaceDN w:val="0"/>
        <w:adjustRightInd w:val="0"/>
        <w:spacing w:after="0" w:line="276" w:lineRule="auto"/>
        <w:rPr>
          <w:rFonts w:ascii="Arial" w:eastAsia="Times New Roman" w:hAnsi="Arial" w:cs="Arial"/>
          <w:bCs/>
          <w:color w:val="2F5496" w:themeColor="accent5" w:themeShade="BF"/>
          <w:lang w:eastAsia="pl-PL"/>
        </w:rPr>
      </w:pPr>
      <w:r w:rsidRPr="00AD4885">
        <w:rPr>
          <w:rFonts w:ascii="Arial" w:eastAsia="Times New Roman" w:hAnsi="Arial" w:cs="Arial"/>
          <w:bCs/>
          <w:color w:val="2F5496" w:themeColor="accent5" w:themeShade="BF"/>
          <w:lang w:eastAsia="pl-PL"/>
        </w:rPr>
        <w:t xml:space="preserve">1) nazwisko imię: ……………………., </w:t>
      </w:r>
    </w:p>
    <w:p w14:paraId="733630DC" w14:textId="77777777" w:rsidR="00860311" w:rsidRPr="00AD4885" w:rsidRDefault="00860311" w:rsidP="00860311">
      <w:pPr>
        <w:autoSpaceDE w:val="0"/>
        <w:autoSpaceDN w:val="0"/>
        <w:adjustRightInd w:val="0"/>
        <w:spacing w:after="0" w:line="276" w:lineRule="auto"/>
        <w:rPr>
          <w:rFonts w:ascii="Arial" w:eastAsia="Times New Roman" w:hAnsi="Arial" w:cs="Arial"/>
          <w:bCs/>
          <w:color w:val="2F5496" w:themeColor="accent5" w:themeShade="BF"/>
          <w:lang w:eastAsia="pl-PL"/>
        </w:rPr>
      </w:pPr>
      <w:r w:rsidRPr="00AD4885">
        <w:rPr>
          <w:rFonts w:ascii="Arial" w:eastAsia="Times New Roman" w:hAnsi="Arial" w:cs="Arial"/>
          <w:bCs/>
          <w:color w:val="2F5496" w:themeColor="accent5" w:themeShade="BF"/>
          <w:lang w:eastAsia="pl-PL"/>
        </w:rPr>
        <w:t xml:space="preserve">2) ulica: ……………………………….., kod, miejscowość: ………………., </w:t>
      </w:r>
    </w:p>
    <w:p w14:paraId="00FD66DB" w14:textId="7F71D24A" w:rsidR="00860311" w:rsidRPr="00AD4885" w:rsidRDefault="00860311" w:rsidP="00860311">
      <w:pPr>
        <w:autoSpaceDE w:val="0"/>
        <w:autoSpaceDN w:val="0"/>
        <w:adjustRightInd w:val="0"/>
        <w:spacing w:after="0" w:line="276" w:lineRule="auto"/>
        <w:rPr>
          <w:rFonts w:ascii="Arial" w:eastAsia="Times New Roman" w:hAnsi="Arial" w:cs="Arial"/>
          <w:bCs/>
          <w:color w:val="2F5496" w:themeColor="accent5" w:themeShade="BF"/>
          <w:lang w:eastAsia="pl-PL"/>
        </w:rPr>
      </w:pPr>
      <w:r w:rsidRPr="00AD4885">
        <w:rPr>
          <w:rFonts w:ascii="Arial" w:eastAsia="Times New Roman" w:hAnsi="Arial" w:cs="Arial"/>
          <w:bCs/>
          <w:color w:val="2F5496" w:themeColor="accent5" w:themeShade="BF"/>
          <w:lang w:eastAsia="pl-PL"/>
        </w:rPr>
        <w:t xml:space="preserve">3) tel. ..………………. </w:t>
      </w:r>
      <w:r w:rsidR="006803F1" w:rsidRPr="00AD4885">
        <w:rPr>
          <w:rFonts w:ascii="Arial" w:eastAsia="Times New Roman" w:hAnsi="Arial" w:cs="Arial"/>
          <w:bCs/>
          <w:color w:val="2F5496" w:themeColor="accent5" w:themeShade="BF"/>
          <w:lang w:eastAsia="pl-PL"/>
        </w:rPr>
        <w:t xml:space="preserve">Fax. ..………………., e-mail: ..……………….  </w:t>
      </w:r>
    </w:p>
    <w:p w14:paraId="4C9D4F7A" w14:textId="74543083" w:rsidR="00885257" w:rsidRPr="00AD4885" w:rsidRDefault="00885257" w:rsidP="00860311">
      <w:pPr>
        <w:autoSpaceDE w:val="0"/>
        <w:autoSpaceDN w:val="0"/>
        <w:adjustRightInd w:val="0"/>
        <w:spacing w:after="0" w:line="276" w:lineRule="auto"/>
        <w:rPr>
          <w:rFonts w:ascii="Arial" w:eastAsia="Times New Roman" w:hAnsi="Arial" w:cs="Arial"/>
          <w:bCs/>
          <w:lang w:eastAsia="pl-PL"/>
        </w:rPr>
      </w:pPr>
    </w:p>
    <w:p w14:paraId="1950631F" w14:textId="2DD73343" w:rsidR="00885257" w:rsidRPr="00AD4885" w:rsidRDefault="00885257" w:rsidP="00885257">
      <w:pPr>
        <w:autoSpaceDE w:val="0"/>
        <w:autoSpaceDN w:val="0"/>
        <w:adjustRightInd w:val="0"/>
        <w:spacing w:after="0" w:line="276" w:lineRule="auto"/>
        <w:rPr>
          <w:rFonts w:ascii="Arial" w:eastAsia="Times New Roman" w:hAnsi="Arial" w:cs="Arial"/>
          <w:b/>
          <w:color w:val="2F5496" w:themeColor="accent5" w:themeShade="BF"/>
          <w:lang w:eastAsia="pl-PL"/>
        </w:rPr>
      </w:pPr>
      <w:r w:rsidRPr="00AD4885">
        <w:rPr>
          <w:rFonts w:ascii="Arial" w:eastAsia="Times New Roman" w:hAnsi="Arial" w:cs="Arial"/>
          <w:b/>
          <w:color w:val="2F5496" w:themeColor="accent5" w:themeShade="BF"/>
          <w:lang w:eastAsia="pl-PL"/>
        </w:rPr>
        <w:t>4. Kier</w:t>
      </w:r>
      <w:r w:rsidR="00EE790D">
        <w:rPr>
          <w:rFonts w:ascii="Arial" w:eastAsia="Times New Roman" w:hAnsi="Arial" w:cs="Arial"/>
          <w:b/>
          <w:color w:val="2F5496" w:themeColor="accent5" w:themeShade="BF"/>
          <w:lang w:eastAsia="pl-PL"/>
        </w:rPr>
        <w:t>ownik Budowy</w:t>
      </w:r>
      <w:r w:rsidRPr="00AD4885">
        <w:rPr>
          <w:rFonts w:ascii="Arial" w:eastAsia="Times New Roman" w:hAnsi="Arial" w:cs="Arial"/>
          <w:b/>
          <w:color w:val="2F5496" w:themeColor="accent5" w:themeShade="BF"/>
          <w:lang w:eastAsia="pl-PL"/>
        </w:rPr>
        <w:t xml:space="preserve"> - specjalność inżynieryjna drogowa: </w:t>
      </w:r>
    </w:p>
    <w:p w14:paraId="3BF76325" w14:textId="77777777" w:rsidR="00885257" w:rsidRPr="00AD4885" w:rsidRDefault="00885257" w:rsidP="00885257">
      <w:pPr>
        <w:autoSpaceDE w:val="0"/>
        <w:autoSpaceDN w:val="0"/>
        <w:adjustRightInd w:val="0"/>
        <w:spacing w:after="0" w:line="276" w:lineRule="auto"/>
        <w:rPr>
          <w:rFonts w:ascii="Arial" w:eastAsia="Times New Roman" w:hAnsi="Arial" w:cs="Arial"/>
          <w:bCs/>
          <w:color w:val="2F5496" w:themeColor="accent5" w:themeShade="BF"/>
          <w:lang w:eastAsia="pl-PL"/>
        </w:rPr>
      </w:pPr>
      <w:r w:rsidRPr="00AD4885">
        <w:rPr>
          <w:rFonts w:ascii="Arial" w:eastAsia="Times New Roman" w:hAnsi="Arial" w:cs="Arial"/>
          <w:bCs/>
          <w:color w:val="2F5496" w:themeColor="accent5" w:themeShade="BF"/>
          <w:lang w:eastAsia="pl-PL"/>
        </w:rPr>
        <w:t xml:space="preserve">1) nazwisko imię: ……………………., </w:t>
      </w:r>
    </w:p>
    <w:p w14:paraId="1CA355D7" w14:textId="77777777" w:rsidR="00885257" w:rsidRPr="00AD4885" w:rsidRDefault="00885257" w:rsidP="00885257">
      <w:pPr>
        <w:autoSpaceDE w:val="0"/>
        <w:autoSpaceDN w:val="0"/>
        <w:adjustRightInd w:val="0"/>
        <w:spacing w:after="0" w:line="276" w:lineRule="auto"/>
        <w:rPr>
          <w:rFonts w:ascii="Arial" w:eastAsia="Times New Roman" w:hAnsi="Arial" w:cs="Arial"/>
          <w:bCs/>
          <w:color w:val="2F5496" w:themeColor="accent5" w:themeShade="BF"/>
          <w:lang w:eastAsia="pl-PL"/>
        </w:rPr>
      </w:pPr>
      <w:r w:rsidRPr="00AD4885">
        <w:rPr>
          <w:rFonts w:ascii="Arial" w:eastAsia="Times New Roman" w:hAnsi="Arial" w:cs="Arial"/>
          <w:bCs/>
          <w:color w:val="2F5496" w:themeColor="accent5" w:themeShade="BF"/>
          <w:lang w:eastAsia="pl-PL"/>
        </w:rPr>
        <w:t xml:space="preserve">2) ulica: ……………………………….., kod, miejscowość: ………………., </w:t>
      </w:r>
    </w:p>
    <w:p w14:paraId="4120D2F3" w14:textId="77777777" w:rsidR="00885257" w:rsidRPr="00AD4885" w:rsidRDefault="00885257" w:rsidP="00885257">
      <w:pPr>
        <w:autoSpaceDE w:val="0"/>
        <w:autoSpaceDN w:val="0"/>
        <w:adjustRightInd w:val="0"/>
        <w:spacing w:after="0" w:line="276" w:lineRule="auto"/>
        <w:rPr>
          <w:rFonts w:ascii="Arial" w:eastAsia="Times New Roman" w:hAnsi="Arial" w:cs="Arial"/>
          <w:bCs/>
          <w:color w:val="2F5496" w:themeColor="accent5" w:themeShade="BF"/>
          <w:lang w:eastAsia="pl-PL"/>
        </w:rPr>
      </w:pPr>
      <w:r w:rsidRPr="00AD4885">
        <w:rPr>
          <w:rFonts w:ascii="Arial" w:eastAsia="Times New Roman" w:hAnsi="Arial" w:cs="Arial"/>
          <w:bCs/>
          <w:color w:val="2F5496" w:themeColor="accent5" w:themeShade="BF"/>
          <w:lang w:eastAsia="pl-PL"/>
        </w:rPr>
        <w:t xml:space="preserve">3) tel. ..………………. Fax. ..………………., e-mail: ..……………….  </w:t>
      </w:r>
    </w:p>
    <w:p w14:paraId="145F87A6"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p>
    <w:p w14:paraId="2FE3A59A" w14:textId="06F2C9B6" w:rsidR="006803F1" w:rsidRPr="00AD4885" w:rsidRDefault="00885257" w:rsidP="006803F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5</w:t>
      </w:r>
      <w:r w:rsidR="006803F1" w:rsidRPr="00AD4885">
        <w:rPr>
          <w:rFonts w:ascii="Arial" w:eastAsia="Times New Roman" w:hAnsi="Arial" w:cs="Arial"/>
          <w:bCs/>
          <w:lang w:eastAsia="pl-PL"/>
        </w:rPr>
        <w:t xml:space="preserve">. Kierownik </w:t>
      </w:r>
      <w:r w:rsidR="005705A1" w:rsidRPr="00AD4885">
        <w:rPr>
          <w:rFonts w:ascii="Arial" w:eastAsia="Times New Roman" w:hAnsi="Arial" w:cs="Arial"/>
          <w:bCs/>
          <w:lang w:eastAsia="pl-PL"/>
        </w:rPr>
        <w:t>robót</w:t>
      </w:r>
      <w:r w:rsidR="00854AB5" w:rsidRPr="00AD4885">
        <w:rPr>
          <w:rFonts w:ascii="Arial" w:eastAsia="Times New Roman" w:hAnsi="Arial" w:cs="Arial"/>
          <w:bCs/>
          <w:lang w:eastAsia="pl-PL"/>
        </w:rPr>
        <w:t xml:space="preserve"> </w:t>
      </w:r>
      <w:r w:rsidR="006803F1" w:rsidRPr="00AD4885">
        <w:rPr>
          <w:rFonts w:ascii="Arial" w:eastAsia="Times New Roman" w:hAnsi="Arial" w:cs="Arial"/>
          <w:bCs/>
          <w:lang w:eastAsia="pl-PL"/>
        </w:rPr>
        <w:t xml:space="preserve">w specjalności instalacji sanitarnych, gazowych i wentylacji: </w:t>
      </w:r>
    </w:p>
    <w:p w14:paraId="4B54D010" w14:textId="77777777" w:rsidR="006803F1" w:rsidRPr="00AD4885" w:rsidRDefault="006803F1" w:rsidP="006803F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1) nazwisko imię: ……………………., </w:t>
      </w:r>
    </w:p>
    <w:p w14:paraId="0FBEC01B" w14:textId="77777777" w:rsidR="006803F1" w:rsidRPr="00AD4885" w:rsidRDefault="006803F1" w:rsidP="006803F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2) ulica: ……………………………….., kod, miejscowość: ………………., </w:t>
      </w:r>
    </w:p>
    <w:p w14:paraId="23DC9624" w14:textId="77777777" w:rsidR="006803F1" w:rsidRPr="00AD4885" w:rsidRDefault="006803F1" w:rsidP="006803F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3) tel. ..………………. Fax. ..………………., e-mail: ..……………….  </w:t>
      </w:r>
    </w:p>
    <w:p w14:paraId="60789DBF" w14:textId="77777777" w:rsidR="006803F1" w:rsidRPr="00AD4885" w:rsidRDefault="006803F1" w:rsidP="00860311">
      <w:pPr>
        <w:autoSpaceDE w:val="0"/>
        <w:autoSpaceDN w:val="0"/>
        <w:adjustRightInd w:val="0"/>
        <w:spacing w:after="0" w:line="276" w:lineRule="auto"/>
        <w:rPr>
          <w:rFonts w:ascii="Arial" w:eastAsia="Times New Roman" w:hAnsi="Arial" w:cs="Arial"/>
          <w:bCs/>
          <w:lang w:eastAsia="pl-PL"/>
        </w:rPr>
      </w:pPr>
    </w:p>
    <w:p w14:paraId="0E488AD9" w14:textId="118CDFEE" w:rsidR="006803F1" w:rsidRPr="00AD4885" w:rsidRDefault="00885257" w:rsidP="006803F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6</w:t>
      </w:r>
      <w:r w:rsidR="006803F1" w:rsidRPr="00AD4885">
        <w:rPr>
          <w:rFonts w:ascii="Arial" w:eastAsia="Times New Roman" w:hAnsi="Arial" w:cs="Arial"/>
          <w:bCs/>
          <w:lang w:eastAsia="pl-PL"/>
        </w:rPr>
        <w:t xml:space="preserve">. Kierownik </w:t>
      </w:r>
      <w:r w:rsidR="005705A1" w:rsidRPr="00AD4885">
        <w:rPr>
          <w:rFonts w:ascii="Arial" w:eastAsia="Times New Roman" w:hAnsi="Arial" w:cs="Arial"/>
          <w:bCs/>
          <w:lang w:eastAsia="pl-PL"/>
        </w:rPr>
        <w:t>robót</w:t>
      </w:r>
      <w:r w:rsidR="00854AB5" w:rsidRPr="00AD4885">
        <w:rPr>
          <w:rFonts w:ascii="Arial" w:eastAsia="Times New Roman" w:hAnsi="Arial" w:cs="Arial"/>
          <w:bCs/>
          <w:lang w:eastAsia="pl-PL"/>
        </w:rPr>
        <w:t xml:space="preserve"> </w:t>
      </w:r>
      <w:r w:rsidR="006803F1" w:rsidRPr="00AD4885">
        <w:rPr>
          <w:rFonts w:ascii="Arial" w:eastAsia="Times New Roman" w:hAnsi="Arial" w:cs="Arial"/>
          <w:bCs/>
          <w:lang w:eastAsia="pl-PL"/>
        </w:rPr>
        <w:t>w specjalności instalacji</w:t>
      </w:r>
      <w:r w:rsidR="006803F1" w:rsidRPr="00AD4885">
        <w:rPr>
          <w:rFonts w:ascii="Arial" w:eastAsia="Arial" w:hAnsi="Arial" w:cs="Arial"/>
        </w:rPr>
        <w:t xml:space="preserve"> elektrycznych</w:t>
      </w:r>
      <w:r w:rsidR="006803F1" w:rsidRPr="00AD4885">
        <w:rPr>
          <w:rFonts w:ascii="Arial" w:eastAsia="Times New Roman" w:hAnsi="Arial" w:cs="Arial"/>
          <w:bCs/>
          <w:lang w:eastAsia="pl-PL"/>
        </w:rPr>
        <w:t xml:space="preserve">: </w:t>
      </w:r>
    </w:p>
    <w:p w14:paraId="10034DDF" w14:textId="77777777" w:rsidR="006803F1" w:rsidRPr="00AD4885" w:rsidRDefault="006803F1" w:rsidP="006803F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1) nazwisko imię: ……………………., </w:t>
      </w:r>
    </w:p>
    <w:p w14:paraId="69CF2FD6" w14:textId="77777777" w:rsidR="006803F1" w:rsidRPr="00AD4885" w:rsidRDefault="006803F1" w:rsidP="006803F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2) ulica: ……………………………….., kod, miejscowość: ………………., </w:t>
      </w:r>
    </w:p>
    <w:p w14:paraId="4C6B1E0D" w14:textId="77777777" w:rsidR="006803F1" w:rsidRPr="00AD4885" w:rsidRDefault="006803F1" w:rsidP="006803F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3) tel. ..………………. Fax. ..………………., e-mail: ..……………….  </w:t>
      </w:r>
    </w:p>
    <w:p w14:paraId="77503107" w14:textId="77777777" w:rsidR="006803F1" w:rsidRPr="00AD4885" w:rsidRDefault="006803F1" w:rsidP="00860311">
      <w:pPr>
        <w:autoSpaceDE w:val="0"/>
        <w:autoSpaceDN w:val="0"/>
        <w:adjustRightInd w:val="0"/>
        <w:spacing w:after="0" w:line="276" w:lineRule="auto"/>
        <w:rPr>
          <w:rFonts w:ascii="Arial" w:eastAsia="Times New Roman" w:hAnsi="Arial" w:cs="Arial"/>
          <w:bCs/>
          <w:lang w:eastAsia="pl-PL"/>
        </w:rPr>
      </w:pPr>
    </w:p>
    <w:p w14:paraId="5A75C5BD" w14:textId="502C578D" w:rsidR="00860311" w:rsidRPr="00AD4885" w:rsidRDefault="00885257"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7</w:t>
      </w:r>
      <w:r w:rsidR="00860311" w:rsidRPr="00AD4885">
        <w:rPr>
          <w:rFonts w:ascii="Arial" w:eastAsia="Times New Roman" w:hAnsi="Arial" w:cs="Arial"/>
          <w:bCs/>
          <w:lang w:eastAsia="pl-PL"/>
        </w:rPr>
        <w:t xml:space="preserve">. Inspektor nadzoru inwestorskiego: </w:t>
      </w:r>
    </w:p>
    <w:p w14:paraId="732FC896"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1) nazwa: ……………………………………… </w:t>
      </w:r>
    </w:p>
    <w:p w14:paraId="0B2F1609"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2) ulica: …………………………………………, kod, miejscowość: …………………………, </w:t>
      </w:r>
    </w:p>
    <w:p w14:paraId="286D0E58" w14:textId="77777777" w:rsidR="00860311" w:rsidRPr="00AD4885" w:rsidRDefault="00860311" w:rsidP="0086031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4) Osoba kontaktowa: ……………………….., </w:t>
      </w:r>
    </w:p>
    <w:p w14:paraId="1E537A89" w14:textId="101EB3F2" w:rsidR="00EE790D" w:rsidRDefault="00860311" w:rsidP="005C6C41">
      <w:pPr>
        <w:autoSpaceDE w:val="0"/>
        <w:autoSpaceDN w:val="0"/>
        <w:adjustRightInd w:val="0"/>
        <w:spacing w:after="0" w:line="276" w:lineRule="auto"/>
        <w:rPr>
          <w:rFonts w:ascii="Arial" w:eastAsia="Times New Roman" w:hAnsi="Arial" w:cs="Arial"/>
          <w:bCs/>
          <w:lang w:eastAsia="pl-PL"/>
        </w:rPr>
      </w:pPr>
      <w:r w:rsidRPr="00AD4885">
        <w:rPr>
          <w:rFonts w:ascii="Arial" w:eastAsia="Times New Roman" w:hAnsi="Arial" w:cs="Arial"/>
          <w:bCs/>
          <w:lang w:eastAsia="pl-PL"/>
        </w:rPr>
        <w:t xml:space="preserve">5) Tel. …………………………….., Fax. ..………………., e-mail: </w:t>
      </w:r>
      <w:r w:rsidR="00C37BF8" w:rsidRPr="00AD4885">
        <w:rPr>
          <w:rFonts w:ascii="Arial" w:eastAsia="Times New Roman" w:hAnsi="Arial" w:cs="Arial"/>
          <w:bCs/>
          <w:lang w:eastAsia="pl-PL"/>
        </w:rPr>
        <w:t>..……………….</w:t>
      </w:r>
      <w:r w:rsidR="00C37BF8">
        <w:rPr>
          <w:rFonts w:ascii="Arial" w:eastAsia="Times New Roman" w:hAnsi="Arial" w:cs="Arial"/>
          <w:bCs/>
          <w:lang w:eastAsia="pl-PL"/>
        </w:rPr>
        <w:t xml:space="preserve">  </w:t>
      </w:r>
    </w:p>
    <w:p w14:paraId="04EA1792" w14:textId="77777777" w:rsidR="005C6C41" w:rsidRDefault="005C6C41" w:rsidP="005C6C41">
      <w:pPr>
        <w:autoSpaceDE w:val="0"/>
        <w:autoSpaceDN w:val="0"/>
        <w:adjustRightInd w:val="0"/>
        <w:spacing w:after="0" w:line="276" w:lineRule="auto"/>
        <w:rPr>
          <w:rFonts w:ascii="Arial" w:eastAsia="Times New Roman" w:hAnsi="Arial" w:cs="Arial"/>
          <w:bCs/>
          <w:lang w:eastAsia="pl-PL"/>
        </w:rPr>
      </w:pPr>
    </w:p>
    <w:p w14:paraId="2396E88C" w14:textId="77777777" w:rsidR="005C6C41" w:rsidRDefault="005C6C41" w:rsidP="005C6C41">
      <w:pPr>
        <w:autoSpaceDE w:val="0"/>
        <w:autoSpaceDN w:val="0"/>
        <w:adjustRightInd w:val="0"/>
        <w:spacing w:after="0" w:line="276" w:lineRule="auto"/>
        <w:rPr>
          <w:rFonts w:ascii="Arial" w:eastAsia="Times New Roman" w:hAnsi="Arial" w:cs="Arial"/>
          <w:bCs/>
          <w:lang w:eastAsia="pl-PL"/>
        </w:rPr>
      </w:pPr>
    </w:p>
    <w:p w14:paraId="6F6418A6" w14:textId="77777777" w:rsidR="005C6C41" w:rsidRPr="005C6C41" w:rsidRDefault="005C6C41" w:rsidP="005C6C41">
      <w:pPr>
        <w:autoSpaceDE w:val="0"/>
        <w:autoSpaceDN w:val="0"/>
        <w:adjustRightInd w:val="0"/>
        <w:spacing w:after="0" w:line="276" w:lineRule="auto"/>
        <w:rPr>
          <w:rFonts w:ascii="Arial" w:eastAsia="Times New Roman" w:hAnsi="Arial" w:cs="Arial"/>
          <w:bCs/>
          <w:lang w:eastAsia="pl-PL"/>
        </w:rPr>
      </w:pPr>
    </w:p>
    <w:p w14:paraId="0115DA98" w14:textId="5BEAA70C" w:rsidR="00860311" w:rsidRPr="00E722E0" w:rsidRDefault="00EE790D"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30</w:t>
      </w:r>
    </w:p>
    <w:p w14:paraId="3E6FB324" w14:textId="77777777" w:rsidR="00E722E0" w:rsidRPr="00A221B2" w:rsidRDefault="00860311" w:rsidP="00A221B2">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W sprawach nieuregulowanych postanowieniami niniejszej Umowy będą miały zastosowanie przepisy Kodeksu cywilnego, ustawy Prawo budowlane oraz przepisów ustawy Prawo zamówień publicznych i u</w:t>
      </w:r>
      <w:r w:rsidR="00A221B2">
        <w:rPr>
          <w:rFonts w:ascii="Arial" w:eastAsia="Times New Roman" w:hAnsi="Arial" w:cs="Arial"/>
          <w:bCs/>
          <w:lang w:eastAsia="pl-PL"/>
        </w:rPr>
        <w:t xml:space="preserve">stawy o finansach publicznych. </w:t>
      </w:r>
    </w:p>
    <w:p w14:paraId="5E382F37" w14:textId="6013A72E" w:rsidR="00860311" w:rsidRPr="00E722E0" w:rsidRDefault="00EE790D"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31</w:t>
      </w:r>
    </w:p>
    <w:p w14:paraId="2C782CB2"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1. Wszelkie spory mogące powstać w związku z realizacją niniejszej Umowy będą rozstrzygane przez sądy właściwe miejscowo dla siedziby Zamawiającego. </w:t>
      </w:r>
    </w:p>
    <w:p w14:paraId="195768BB"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2. Przed wystąpieniem na drogę sądową Strony ustalają obligatoryjny tryb postępowania polubownego polegający na konieczności sprecyzowania zarzutów wobec jednej ze Stron  na piśmie. </w:t>
      </w:r>
    </w:p>
    <w:p w14:paraId="49598D06"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3. Druga Strona ma obowiązek udzielenia pisemnej odpowiedzi na pisemne zarzuty Strony je składającej.</w:t>
      </w:r>
    </w:p>
    <w:p w14:paraId="0B83F6C6" w14:textId="77777777" w:rsidR="006803F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 xml:space="preserve"> 4. Brak odpowiedzi w terminie 14 dni lub odmowa udzielenia odpowiedzi daje podstawę do wystąpienia na drogę sądową.</w:t>
      </w:r>
    </w:p>
    <w:p w14:paraId="609ECA5E" w14:textId="6D0117F3" w:rsidR="00860311" w:rsidRPr="00E722E0" w:rsidRDefault="00EE790D"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32</w:t>
      </w:r>
    </w:p>
    <w:p w14:paraId="46C65A14"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lastRenderedPageBreak/>
        <w:t xml:space="preserve">Jeżeli postanowienia Umowy są lub staną się nieważne, lub Umowa zwierać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  </w:t>
      </w:r>
    </w:p>
    <w:p w14:paraId="427A9A9D" w14:textId="5B85B562" w:rsidR="00860311" w:rsidRPr="00E722E0" w:rsidRDefault="00EE790D" w:rsidP="00860311">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 33</w:t>
      </w:r>
    </w:p>
    <w:p w14:paraId="748A61B5"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1. Umowę sporządzono w czterech jednobrzmiących egzemplarzach, trzy egzemplarze dla Zamawiającego, a jeden dla Wykonawcy.</w:t>
      </w:r>
    </w:p>
    <w:p w14:paraId="7BD35370" w14:textId="77777777" w:rsidR="004B4221" w:rsidRPr="00E722E0" w:rsidRDefault="004B422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2. Spis załączników:</w:t>
      </w:r>
    </w:p>
    <w:p w14:paraId="7534E519" w14:textId="77777777" w:rsidR="00860311" w:rsidRPr="00E722E0" w:rsidRDefault="004B422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1)</w:t>
      </w:r>
      <w:r w:rsidR="006803F1" w:rsidRPr="00E722E0">
        <w:rPr>
          <w:rFonts w:ascii="Arial" w:eastAsia="Times New Roman" w:hAnsi="Arial" w:cs="Arial"/>
          <w:bCs/>
          <w:lang w:eastAsia="pl-PL"/>
        </w:rPr>
        <w:t xml:space="preserve"> Specyfikacja</w:t>
      </w:r>
      <w:r w:rsidR="00860311" w:rsidRPr="00E722E0">
        <w:rPr>
          <w:rFonts w:ascii="Arial" w:eastAsia="Times New Roman" w:hAnsi="Arial" w:cs="Arial"/>
          <w:bCs/>
          <w:lang w:eastAsia="pl-PL"/>
        </w:rPr>
        <w:t xml:space="preserve"> warunków zamówienia wraz z załącznikami</w:t>
      </w:r>
      <w:r w:rsidR="006803F1" w:rsidRPr="00E722E0">
        <w:rPr>
          <w:rFonts w:ascii="Arial" w:eastAsia="Times New Roman" w:hAnsi="Arial" w:cs="Arial"/>
          <w:bCs/>
          <w:lang w:eastAsia="pl-PL"/>
        </w:rPr>
        <w:t>;</w:t>
      </w:r>
    </w:p>
    <w:p w14:paraId="0945E234" w14:textId="77777777" w:rsidR="00860311" w:rsidRPr="00E722E0" w:rsidRDefault="004B422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2)</w:t>
      </w:r>
      <w:r w:rsidR="006803F1" w:rsidRPr="00E722E0">
        <w:rPr>
          <w:rFonts w:ascii="Arial" w:eastAsia="Times New Roman" w:hAnsi="Arial" w:cs="Arial"/>
          <w:bCs/>
          <w:lang w:eastAsia="pl-PL"/>
        </w:rPr>
        <w:t xml:space="preserve"> Oferta Wykonawcy;</w:t>
      </w:r>
    </w:p>
    <w:p w14:paraId="59038A94" w14:textId="77777777" w:rsidR="006803F1" w:rsidRPr="00FC6093" w:rsidRDefault="006803F1" w:rsidP="00860311">
      <w:pPr>
        <w:autoSpaceDE w:val="0"/>
        <w:autoSpaceDN w:val="0"/>
        <w:adjustRightInd w:val="0"/>
        <w:spacing w:after="0" w:line="276" w:lineRule="auto"/>
        <w:jc w:val="both"/>
        <w:rPr>
          <w:rFonts w:ascii="Arial" w:eastAsia="Times New Roman" w:hAnsi="Arial" w:cs="Arial"/>
          <w:lang w:eastAsia="pl-PL"/>
        </w:rPr>
      </w:pPr>
      <w:r w:rsidRPr="00FC6093">
        <w:rPr>
          <w:rFonts w:ascii="Arial" w:eastAsia="Times New Roman" w:hAnsi="Arial" w:cs="Arial"/>
          <w:lang w:eastAsia="pl-PL"/>
        </w:rPr>
        <w:t xml:space="preserve">3) </w:t>
      </w:r>
      <w:r w:rsidR="00E05CDE" w:rsidRPr="00FC6093">
        <w:rPr>
          <w:rFonts w:ascii="Arial" w:eastAsia="Times New Roman" w:hAnsi="Arial" w:cs="Arial"/>
          <w:lang w:eastAsia="pl-PL"/>
        </w:rPr>
        <w:t>TER</w:t>
      </w:r>
      <w:r w:rsidRPr="00FC6093">
        <w:rPr>
          <w:rFonts w:ascii="Arial" w:eastAsia="Times New Roman" w:hAnsi="Arial" w:cs="Arial"/>
          <w:lang w:eastAsia="pl-PL"/>
        </w:rPr>
        <w:t>.</w:t>
      </w:r>
    </w:p>
    <w:p w14:paraId="77E8379D" w14:textId="77777777" w:rsidR="006803F1" w:rsidRPr="00E722E0" w:rsidRDefault="006803F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4) ……………………………</w:t>
      </w:r>
    </w:p>
    <w:p w14:paraId="22AA78CC" w14:textId="77777777" w:rsidR="006803F1" w:rsidRPr="00E722E0" w:rsidRDefault="006803F1" w:rsidP="00860311">
      <w:pPr>
        <w:autoSpaceDE w:val="0"/>
        <w:autoSpaceDN w:val="0"/>
        <w:adjustRightInd w:val="0"/>
        <w:spacing w:after="0" w:line="276" w:lineRule="auto"/>
        <w:jc w:val="both"/>
        <w:rPr>
          <w:rFonts w:ascii="Arial" w:eastAsia="Times New Roman" w:hAnsi="Arial" w:cs="Arial"/>
          <w:bCs/>
          <w:lang w:eastAsia="pl-PL"/>
        </w:rPr>
      </w:pPr>
      <w:r w:rsidRPr="00E722E0">
        <w:rPr>
          <w:rFonts w:ascii="Arial" w:eastAsia="Times New Roman" w:hAnsi="Arial" w:cs="Arial"/>
          <w:bCs/>
          <w:lang w:eastAsia="pl-PL"/>
        </w:rPr>
        <w:t>5) ………………………………</w:t>
      </w:r>
    </w:p>
    <w:p w14:paraId="00E90035" w14:textId="77777777" w:rsidR="006803F1" w:rsidRPr="00E722E0" w:rsidRDefault="00E90233" w:rsidP="00860311">
      <w:pPr>
        <w:autoSpaceDE w:val="0"/>
        <w:autoSpaceDN w:val="0"/>
        <w:adjustRightInd w:val="0"/>
        <w:spacing w:after="0" w:line="276" w:lineRule="auto"/>
        <w:jc w:val="both"/>
        <w:rPr>
          <w:rFonts w:ascii="Arial" w:eastAsia="Times New Roman" w:hAnsi="Arial" w:cs="Arial"/>
          <w:bCs/>
          <w:lang w:eastAsia="pl-PL"/>
        </w:rPr>
      </w:pPr>
      <w:r>
        <w:rPr>
          <w:rFonts w:ascii="Arial" w:eastAsia="Times New Roman" w:hAnsi="Arial" w:cs="Arial"/>
          <w:bCs/>
          <w:lang w:eastAsia="pl-PL"/>
        </w:rPr>
        <w:t>Itd.</w:t>
      </w:r>
    </w:p>
    <w:p w14:paraId="05B9996B" w14:textId="77777777" w:rsidR="00860311" w:rsidRPr="00E722E0" w:rsidRDefault="00860311" w:rsidP="00860311">
      <w:pPr>
        <w:autoSpaceDE w:val="0"/>
        <w:autoSpaceDN w:val="0"/>
        <w:adjustRightInd w:val="0"/>
        <w:spacing w:after="0" w:line="276" w:lineRule="auto"/>
        <w:jc w:val="both"/>
        <w:rPr>
          <w:rFonts w:ascii="Arial" w:eastAsia="Times New Roman" w:hAnsi="Arial" w:cs="Arial"/>
          <w:bCs/>
          <w:lang w:eastAsia="pl-PL"/>
        </w:rPr>
      </w:pPr>
    </w:p>
    <w:p w14:paraId="3C3F5F23" w14:textId="77777777" w:rsidR="00860311" w:rsidRPr="00E722E0" w:rsidRDefault="00860311" w:rsidP="00860311">
      <w:pPr>
        <w:autoSpaceDE w:val="0"/>
        <w:autoSpaceDN w:val="0"/>
        <w:adjustRightInd w:val="0"/>
        <w:spacing w:after="0" w:line="276" w:lineRule="auto"/>
        <w:jc w:val="both"/>
        <w:rPr>
          <w:rFonts w:ascii="Arial" w:eastAsia="Times New Roman" w:hAnsi="Arial" w:cs="Arial"/>
          <w:b/>
          <w:bCs/>
          <w:lang w:eastAsia="pl-PL"/>
        </w:rPr>
      </w:pPr>
      <w:r w:rsidRPr="00E722E0">
        <w:rPr>
          <w:rFonts w:ascii="Arial" w:eastAsia="Times New Roman" w:hAnsi="Arial" w:cs="Arial"/>
          <w:b/>
          <w:bCs/>
          <w:lang w:eastAsia="pl-PL"/>
        </w:rPr>
        <w:t>Zamawiający:</w:t>
      </w:r>
      <w:r w:rsidR="00602916" w:rsidRPr="00E722E0">
        <w:rPr>
          <w:rFonts w:ascii="Arial" w:eastAsia="Times New Roman" w:hAnsi="Arial" w:cs="Arial"/>
          <w:b/>
          <w:bCs/>
          <w:lang w:eastAsia="pl-PL"/>
        </w:rPr>
        <w:t xml:space="preserve"> </w:t>
      </w:r>
      <w:r w:rsidR="00602916" w:rsidRPr="00E722E0">
        <w:rPr>
          <w:rFonts w:ascii="Arial" w:eastAsia="Times New Roman" w:hAnsi="Arial" w:cs="Arial"/>
          <w:b/>
          <w:bCs/>
          <w:lang w:eastAsia="pl-PL"/>
        </w:rPr>
        <w:tab/>
      </w:r>
      <w:r w:rsidR="00602916" w:rsidRPr="00E722E0">
        <w:rPr>
          <w:rFonts w:ascii="Arial" w:eastAsia="Times New Roman" w:hAnsi="Arial" w:cs="Arial"/>
          <w:b/>
          <w:bCs/>
          <w:lang w:eastAsia="pl-PL"/>
        </w:rPr>
        <w:tab/>
      </w:r>
      <w:r w:rsidR="00602916" w:rsidRPr="00E722E0">
        <w:rPr>
          <w:rFonts w:ascii="Arial" w:eastAsia="Times New Roman" w:hAnsi="Arial" w:cs="Arial"/>
          <w:b/>
          <w:bCs/>
          <w:lang w:eastAsia="pl-PL"/>
        </w:rPr>
        <w:tab/>
      </w:r>
      <w:r w:rsidR="00602916" w:rsidRPr="00E722E0">
        <w:rPr>
          <w:rFonts w:ascii="Arial" w:eastAsia="Times New Roman" w:hAnsi="Arial" w:cs="Arial"/>
          <w:b/>
          <w:bCs/>
          <w:lang w:eastAsia="pl-PL"/>
        </w:rPr>
        <w:tab/>
      </w:r>
      <w:r w:rsidR="00602916" w:rsidRPr="00E722E0">
        <w:rPr>
          <w:rFonts w:ascii="Arial" w:eastAsia="Times New Roman" w:hAnsi="Arial" w:cs="Arial"/>
          <w:b/>
          <w:bCs/>
          <w:lang w:eastAsia="pl-PL"/>
        </w:rPr>
        <w:tab/>
      </w:r>
      <w:r w:rsidR="00602916" w:rsidRPr="00E722E0">
        <w:rPr>
          <w:rFonts w:ascii="Arial" w:eastAsia="Times New Roman" w:hAnsi="Arial" w:cs="Arial"/>
          <w:b/>
          <w:bCs/>
          <w:lang w:eastAsia="pl-PL"/>
        </w:rPr>
        <w:tab/>
      </w:r>
      <w:r w:rsidR="00602916" w:rsidRPr="00E722E0">
        <w:rPr>
          <w:rFonts w:ascii="Arial" w:eastAsia="Times New Roman" w:hAnsi="Arial" w:cs="Arial"/>
          <w:b/>
          <w:bCs/>
          <w:lang w:eastAsia="pl-PL"/>
        </w:rPr>
        <w:tab/>
      </w:r>
      <w:r w:rsidR="00602916" w:rsidRPr="00E722E0">
        <w:rPr>
          <w:rFonts w:ascii="Arial" w:eastAsia="Times New Roman" w:hAnsi="Arial" w:cs="Arial"/>
          <w:b/>
          <w:bCs/>
          <w:lang w:eastAsia="pl-PL"/>
        </w:rPr>
        <w:tab/>
      </w:r>
      <w:r w:rsidRPr="00E722E0">
        <w:rPr>
          <w:rFonts w:ascii="Arial" w:eastAsia="Times New Roman" w:hAnsi="Arial" w:cs="Arial"/>
          <w:b/>
          <w:bCs/>
          <w:lang w:eastAsia="pl-PL"/>
        </w:rPr>
        <w:t>Wykonawca:</w:t>
      </w:r>
    </w:p>
    <w:p w14:paraId="663188B4" w14:textId="77777777" w:rsidR="00304E2E" w:rsidRPr="00E722E0" w:rsidRDefault="00304E2E">
      <w:pPr>
        <w:rPr>
          <w:rFonts w:ascii="Arial" w:hAnsi="Arial" w:cs="Arial"/>
        </w:rPr>
      </w:pPr>
    </w:p>
    <w:sectPr w:rsidR="00304E2E" w:rsidRPr="00E722E0" w:rsidSect="006C2DC1">
      <w:headerReference w:type="default" r:id="rId8"/>
      <w:footerReference w:type="default" r:id="rId9"/>
      <w:pgSz w:w="11906" w:h="16838"/>
      <w:pgMar w:top="851" w:right="1417" w:bottom="1276" w:left="1417" w:header="708" w:footer="12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DF56B" w16cex:dateUtc="2023-02-08T09:18:00Z"/>
  <w16cex:commentExtensible w16cex:durableId="278CE714" w16cex:dateUtc="2023-02-07T14:04:00Z"/>
  <w16cex:commentExtensible w16cex:durableId="278CE75C" w16cex:dateUtc="2023-02-07T14:06:00Z"/>
  <w16cex:commentExtensible w16cex:durableId="278CE7B6" w16cex:dateUtc="2023-02-07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B8EC5" w16cid:durableId="278DF56B"/>
  <w16cid:commentId w16cid:paraId="5AC83E5A" w16cid:durableId="278CE714"/>
  <w16cid:commentId w16cid:paraId="7DAAAC05" w16cid:durableId="278CE75C"/>
  <w16cid:commentId w16cid:paraId="4CD58B99" w16cid:durableId="278CE7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39788" w14:textId="77777777" w:rsidR="00A22220" w:rsidRDefault="00A22220" w:rsidP="005865B6">
      <w:pPr>
        <w:spacing w:after="0" w:line="240" w:lineRule="auto"/>
      </w:pPr>
      <w:r>
        <w:separator/>
      </w:r>
    </w:p>
  </w:endnote>
  <w:endnote w:type="continuationSeparator" w:id="0">
    <w:p w14:paraId="4CF9FF52" w14:textId="77777777" w:rsidR="00A22220" w:rsidRDefault="00A22220" w:rsidP="00586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93C9A" w14:textId="77777777" w:rsidR="002A74DA" w:rsidRPr="006D4FE9" w:rsidRDefault="002A74DA" w:rsidP="006D4FE9">
    <w:pPr>
      <w:pStyle w:val="Stopka"/>
      <w:tabs>
        <w:tab w:val="left" w:pos="1485"/>
      </w:tabs>
      <w:jc w:val="center"/>
      <w:rPr>
        <w:rFonts w:ascii="Arial" w:eastAsia="Times New Roman" w:hAnsi="Arial" w:cs="Arial"/>
        <w:bCs/>
        <w:sz w:val="16"/>
        <w:szCs w:val="16"/>
        <w:lang w:eastAsia="pl-PL"/>
      </w:rPr>
    </w:pPr>
    <w:r w:rsidRPr="006D4FE9">
      <w:rPr>
        <w:rFonts w:ascii="Arial" w:eastAsia="Times New Roman" w:hAnsi="Arial" w:cs="Arial"/>
        <w:bCs/>
        <w:sz w:val="16"/>
        <w:szCs w:val="16"/>
        <w:lang w:eastAsia="pl-PL"/>
      </w:rPr>
      <w:t xml:space="preserve">Zadanie jest dofinansowane w ramach Programu Współpracy Transgranicznej </w:t>
    </w:r>
    <w:proofErr w:type="spellStart"/>
    <w:r w:rsidRPr="006D4FE9">
      <w:rPr>
        <w:rFonts w:ascii="Arial" w:eastAsia="Times New Roman" w:hAnsi="Arial" w:cs="Arial"/>
        <w:bCs/>
        <w:sz w:val="16"/>
        <w:szCs w:val="16"/>
        <w:lang w:eastAsia="pl-PL"/>
      </w:rPr>
      <w:t>Interreg</w:t>
    </w:r>
    <w:proofErr w:type="spellEnd"/>
    <w:r w:rsidRPr="006D4FE9">
      <w:rPr>
        <w:rFonts w:ascii="Arial" w:eastAsia="Times New Roman" w:hAnsi="Arial" w:cs="Arial"/>
        <w:bCs/>
        <w:sz w:val="16"/>
        <w:szCs w:val="16"/>
        <w:lang w:eastAsia="pl-PL"/>
      </w:rPr>
      <w:t xml:space="preserve"> V-A Polska – Słowacja 2014 – 2022.</w:t>
    </w:r>
  </w:p>
  <w:p w14:paraId="1206D044" w14:textId="77777777" w:rsidR="002A74DA" w:rsidRPr="006D4FE9" w:rsidRDefault="002A74DA" w:rsidP="006D4FE9">
    <w:pPr>
      <w:tabs>
        <w:tab w:val="left" w:pos="1485"/>
        <w:tab w:val="center" w:pos="4536"/>
        <w:tab w:val="right" w:pos="9072"/>
      </w:tabs>
      <w:spacing w:after="0" w:line="240" w:lineRule="auto"/>
      <w:jc w:val="center"/>
      <w:rPr>
        <w:rFonts w:ascii="Arial" w:eastAsia="Times New Roman" w:hAnsi="Arial" w:cs="Arial"/>
        <w:bCs/>
        <w:sz w:val="16"/>
        <w:szCs w:val="16"/>
        <w:lang w:eastAsia="pl-PL"/>
      </w:rPr>
    </w:pPr>
    <w:r w:rsidRPr="006D4FE9">
      <w:rPr>
        <w:rFonts w:ascii="Arial" w:eastAsia="Times New Roman" w:hAnsi="Arial" w:cs="Arial"/>
        <w:bCs/>
        <w:sz w:val="16"/>
        <w:szCs w:val="16"/>
        <w:lang w:eastAsia="pl-PL"/>
      </w:rPr>
      <w:t>Nr projektu: PLSK.01.01.00-12-0163/17</w:t>
    </w:r>
  </w:p>
  <w:p w14:paraId="2A707EE5" w14:textId="77777777" w:rsidR="002A74DA" w:rsidRPr="006D4FE9" w:rsidRDefault="002A74DA" w:rsidP="006D4FE9">
    <w:pPr>
      <w:tabs>
        <w:tab w:val="left" w:pos="1485"/>
        <w:tab w:val="center" w:pos="4536"/>
        <w:tab w:val="right" w:pos="9072"/>
      </w:tabs>
      <w:spacing w:after="0" w:line="240" w:lineRule="auto"/>
      <w:jc w:val="center"/>
      <w:rPr>
        <w:rFonts w:ascii="Arial" w:eastAsia="Times New Roman" w:hAnsi="Arial" w:cs="Arial"/>
        <w:bCs/>
        <w:sz w:val="16"/>
        <w:szCs w:val="16"/>
        <w:lang w:eastAsia="pl-PL"/>
      </w:rPr>
    </w:pPr>
    <w:r w:rsidRPr="006D4FE9">
      <w:rPr>
        <w:rFonts w:ascii="Arial" w:eastAsia="Times New Roman" w:hAnsi="Arial" w:cs="Arial"/>
        <w:bCs/>
        <w:sz w:val="16"/>
        <w:szCs w:val="16"/>
        <w:lang w:eastAsia="pl-PL"/>
      </w:rPr>
      <w:t xml:space="preserve">Tytuł projektu: Cystersi pod Tatrami – wspólne korzenie i wspólna przyszłość Szaflar i Spiskiej </w:t>
    </w:r>
    <w:proofErr w:type="spellStart"/>
    <w:r w:rsidRPr="006D4FE9">
      <w:rPr>
        <w:rFonts w:ascii="Arial" w:eastAsia="Times New Roman" w:hAnsi="Arial" w:cs="Arial"/>
        <w:bCs/>
        <w:sz w:val="16"/>
        <w:szCs w:val="16"/>
        <w:lang w:eastAsia="pl-PL"/>
      </w:rPr>
      <w:t>Teplicy</w:t>
    </w:r>
    <w:proofErr w:type="spellEnd"/>
    <w:r w:rsidRPr="006D4FE9">
      <w:rPr>
        <w:rFonts w:ascii="Arial" w:eastAsia="Times New Roman" w:hAnsi="Arial" w:cs="Arial"/>
        <w:bCs/>
        <w:sz w:val="16"/>
        <w:szCs w:val="16"/>
        <w:lang w:eastAsia="pl-PL"/>
      </w:rPr>
      <w:t>.</w:t>
    </w:r>
  </w:p>
  <w:p w14:paraId="38C0E7E4" w14:textId="77777777" w:rsidR="002A74DA" w:rsidRPr="00F44453" w:rsidRDefault="002A74DA" w:rsidP="006D4FE9">
    <w:pPr>
      <w:tabs>
        <w:tab w:val="left" w:pos="1485"/>
        <w:tab w:val="center" w:pos="4536"/>
        <w:tab w:val="right" w:pos="9072"/>
      </w:tabs>
      <w:spacing w:after="0" w:line="240" w:lineRule="auto"/>
      <w:rPr>
        <w:rFonts w:ascii="Arial" w:eastAsia="Arial" w:hAnsi="Arial" w:cs="Arial"/>
        <w:sz w:val="16"/>
        <w:szCs w:val="16"/>
      </w:rPr>
    </w:pPr>
  </w:p>
  <w:p w14:paraId="5B8CE15B" w14:textId="77777777" w:rsidR="002A74DA" w:rsidRPr="00F44453" w:rsidRDefault="002A74DA" w:rsidP="00F44453">
    <w:pPr>
      <w:tabs>
        <w:tab w:val="left" w:pos="735"/>
        <w:tab w:val="left" w:pos="1485"/>
        <w:tab w:val="center" w:pos="4536"/>
        <w:tab w:val="right" w:pos="9072"/>
      </w:tabs>
      <w:spacing w:after="0" w:line="240" w:lineRule="auto"/>
      <w:rPr>
        <w:rFonts w:ascii="Arial" w:eastAsia="Arial" w:hAnsi="Arial" w:cs="Arial"/>
        <w:sz w:val="16"/>
        <w:szCs w:val="16"/>
      </w:rPr>
    </w:pPr>
    <w:r w:rsidRPr="00F44453">
      <w:rPr>
        <w:rFonts w:ascii="Arial" w:eastAsia="Arial" w:hAnsi="Arial" w:cs="Arial"/>
        <w:sz w:val="16"/>
        <w:szCs w:val="16"/>
      </w:rPr>
      <w:tab/>
    </w:r>
    <w:r w:rsidRPr="00F44453">
      <w:rPr>
        <w:rFonts w:ascii="Arial" w:eastAsia="Arial" w:hAnsi="Arial" w:cs="Arial"/>
        <w:sz w:val="16"/>
        <w:szCs w:val="16"/>
      </w:rPr>
      <w:tab/>
    </w:r>
    <w:r w:rsidRPr="00F44453">
      <w:rPr>
        <w:rFonts w:ascii="Arial" w:eastAsia="Arial" w:hAnsi="Arial" w:cs="Arial"/>
        <w:sz w:val="16"/>
        <w:szCs w:val="16"/>
      </w:rPr>
      <w:tab/>
    </w:r>
  </w:p>
  <w:p w14:paraId="46AE3D7E" w14:textId="77777777" w:rsidR="002A74DA" w:rsidRPr="00F44453" w:rsidRDefault="002A74DA" w:rsidP="00F44453">
    <w:pPr>
      <w:tabs>
        <w:tab w:val="left" w:pos="1485"/>
      </w:tabs>
      <w:spacing w:after="0" w:line="240" w:lineRule="auto"/>
      <w:jc w:val="center"/>
      <w:rPr>
        <w:rFonts w:ascii="Arial" w:eastAsia="Arial" w:hAnsi="Arial" w:cs="Arial"/>
        <w:sz w:val="16"/>
        <w:szCs w:val="16"/>
      </w:rPr>
    </w:pPr>
    <w:r w:rsidRPr="00F44453">
      <w:rPr>
        <w:rFonts w:ascii="Arial" w:eastAsia="Arial" w:hAnsi="Arial" w:cs="Arial"/>
        <w:sz w:val="16"/>
        <w:szCs w:val="16"/>
      </w:rPr>
      <w:t xml:space="preserve">Strona </w:t>
    </w:r>
    <w:r w:rsidRPr="00F44453">
      <w:rPr>
        <w:rFonts w:ascii="Arial" w:eastAsia="Arial" w:hAnsi="Arial" w:cs="Arial"/>
        <w:sz w:val="16"/>
        <w:szCs w:val="16"/>
      </w:rPr>
      <w:fldChar w:fldCharType="begin"/>
    </w:r>
    <w:r w:rsidRPr="00F44453">
      <w:rPr>
        <w:rFonts w:ascii="Arial" w:eastAsia="Arial" w:hAnsi="Arial" w:cs="Arial"/>
        <w:sz w:val="16"/>
        <w:szCs w:val="16"/>
      </w:rPr>
      <w:instrText xml:space="preserve"> PAGE </w:instrText>
    </w:r>
    <w:r w:rsidRPr="00F44453">
      <w:rPr>
        <w:rFonts w:ascii="Arial" w:eastAsia="Arial" w:hAnsi="Arial" w:cs="Arial"/>
        <w:sz w:val="16"/>
        <w:szCs w:val="16"/>
      </w:rPr>
      <w:fldChar w:fldCharType="separate"/>
    </w:r>
    <w:r w:rsidR="002F3D88">
      <w:rPr>
        <w:rFonts w:ascii="Arial" w:eastAsia="Arial" w:hAnsi="Arial" w:cs="Arial"/>
        <w:noProof/>
        <w:sz w:val="16"/>
        <w:szCs w:val="16"/>
      </w:rPr>
      <w:t>21</w:t>
    </w:r>
    <w:r w:rsidRPr="00F44453">
      <w:rPr>
        <w:rFonts w:ascii="Arial" w:eastAsia="Arial" w:hAnsi="Arial" w:cs="Arial"/>
        <w:sz w:val="16"/>
        <w:szCs w:val="16"/>
      </w:rPr>
      <w:fldChar w:fldCharType="end"/>
    </w:r>
    <w:r w:rsidRPr="00F44453">
      <w:rPr>
        <w:rFonts w:ascii="Arial" w:eastAsia="Arial" w:hAnsi="Arial" w:cs="Arial"/>
        <w:sz w:val="16"/>
        <w:szCs w:val="16"/>
      </w:rPr>
      <w:t xml:space="preserve"> z </w:t>
    </w:r>
    <w:r>
      <w:rPr>
        <w:rFonts w:ascii="Arial" w:eastAsia="Arial" w:hAnsi="Arial" w:cs="Arial"/>
        <w:noProof/>
        <w:sz w:val="16"/>
        <w:szCs w:val="16"/>
      </w:rPr>
      <w:fldChar w:fldCharType="begin"/>
    </w:r>
    <w:r>
      <w:rPr>
        <w:rFonts w:ascii="Arial" w:eastAsia="Arial" w:hAnsi="Arial" w:cs="Arial"/>
        <w:noProof/>
        <w:sz w:val="16"/>
        <w:szCs w:val="16"/>
      </w:rPr>
      <w:instrText xml:space="preserve"> NUMPAGES   \* MERGEFORMAT </w:instrText>
    </w:r>
    <w:r>
      <w:rPr>
        <w:rFonts w:ascii="Arial" w:eastAsia="Arial" w:hAnsi="Arial" w:cs="Arial"/>
        <w:noProof/>
        <w:sz w:val="16"/>
        <w:szCs w:val="16"/>
      </w:rPr>
      <w:fldChar w:fldCharType="separate"/>
    </w:r>
    <w:r w:rsidR="002F3D88">
      <w:rPr>
        <w:rFonts w:ascii="Arial" w:eastAsia="Arial" w:hAnsi="Arial" w:cs="Arial"/>
        <w:noProof/>
        <w:sz w:val="16"/>
        <w:szCs w:val="16"/>
      </w:rPr>
      <w:t>28</w:t>
    </w:r>
    <w:r>
      <w:rPr>
        <w:rFonts w:ascii="Arial" w:eastAsia="Arial" w:hAnsi="Arial" w:cs="Arial"/>
        <w:noProof/>
        <w:sz w:val="16"/>
        <w:szCs w:val="16"/>
      </w:rPr>
      <w:fldChar w:fldCharType="end"/>
    </w:r>
  </w:p>
  <w:p w14:paraId="2579F805" w14:textId="77777777" w:rsidR="002A74DA" w:rsidRDefault="002A74D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732DC" w14:textId="77777777" w:rsidR="00A22220" w:rsidRDefault="00A22220" w:rsidP="005865B6">
      <w:pPr>
        <w:spacing w:after="0" w:line="240" w:lineRule="auto"/>
      </w:pPr>
      <w:r>
        <w:separator/>
      </w:r>
    </w:p>
  </w:footnote>
  <w:footnote w:type="continuationSeparator" w:id="0">
    <w:p w14:paraId="383693B1" w14:textId="77777777" w:rsidR="00A22220" w:rsidRDefault="00A22220" w:rsidP="005865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AF40F" w14:textId="77777777" w:rsidR="002A74DA" w:rsidRDefault="002A74DA" w:rsidP="006D4FE9">
    <w:pPr>
      <w:pStyle w:val="Nagwek"/>
      <w:tabs>
        <w:tab w:val="clear" w:pos="4536"/>
        <w:tab w:val="center" w:pos="4678"/>
      </w:tabs>
    </w:pPr>
    <w:r w:rsidRPr="002D17A1">
      <w:rPr>
        <w:rFonts w:ascii="Arial" w:eastAsia="Times New Roman" w:hAnsi="Arial" w:cs="Arial"/>
        <w:b/>
        <w:noProof/>
        <w:lang w:eastAsia="pl-PL"/>
      </w:rPr>
      <w:drawing>
        <wp:inline distT="0" distB="0" distL="0" distR="0" wp14:anchorId="6BC57F2E" wp14:editId="12AD0286">
          <wp:extent cx="2125980" cy="548503"/>
          <wp:effectExtent l="0" t="0" r="0" b="4445"/>
          <wp:docPr id="7" name="Obraz 7" descr="C:\Users\jakub.gasik\Desktop\indek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kub.gasik\Desktop\indeks-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2948" cy="565781"/>
                  </a:xfrm>
                  <a:prstGeom prst="rect">
                    <a:avLst/>
                  </a:prstGeom>
                  <a:noFill/>
                  <a:ln>
                    <a:noFill/>
                  </a:ln>
                </pic:spPr>
              </pic:pic>
            </a:graphicData>
          </a:graphic>
        </wp:inline>
      </w:drawing>
    </w:r>
    <w:r>
      <w:t xml:space="preserve">               </w:t>
    </w:r>
    <w:r w:rsidRPr="002D17A1">
      <w:rPr>
        <w:rFonts w:ascii="Arial" w:eastAsia="Arial" w:hAnsi="Arial" w:cs="Times New Roman"/>
        <w:noProof/>
        <w:lang w:eastAsia="pl-PL"/>
      </w:rPr>
      <w:drawing>
        <wp:inline distT="0" distB="0" distL="0" distR="0" wp14:anchorId="12467712" wp14:editId="34529D58">
          <wp:extent cx="469265" cy="511810"/>
          <wp:effectExtent l="0" t="0" r="6985" b="254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9265" cy="511810"/>
                  </a:xfrm>
                  <a:prstGeom prst="rect">
                    <a:avLst/>
                  </a:prstGeom>
                  <a:noFill/>
                </pic:spPr>
              </pic:pic>
            </a:graphicData>
          </a:graphic>
        </wp:inline>
      </w:drawing>
    </w:r>
    <w:r w:rsidRPr="002D17A1">
      <w:rPr>
        <w:rFonts w:ascii="Arial" w:eastAsia="Arial" w:hAnsi="Arial" w:cs="Times New Roman"/>
        <w:noProof/>
        <w:lang w:eastAsia="pl-PL"/>
      </w:rPr>
      <w:drawing>
        <wp:inline distT="0" distB="0" distL="0" distR="0" wp14:anchorId="606B0E76" wp14:editId="0616A860">
          <wp:extent cx="2664460" cy="890270"/>
          <wp:effectExtent l="0" t="0" r="2540" b="508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64460" cy="8902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00E837"/>
    <w:multiLevelType w:val="hybridMultilevel"/>
    <w:tmpl w:val="ADE71A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13CF1"/>
    <w:multiLevelType w:val="hybridMultilevel"/>
    <w:tmpl w:val="4E40453A"/>
    <w:lvl w:ilvl="0" w:tplc="D4CC4BEC">
      <w:start w:val="1"/>
      <w:numFmt w:val="lowerLetter"/>
      <w:lvlText w:val="%1)"/>
      <w:lvlJc w:val="left"/>
      <w:pPr>
        <w:tabs>
          <w:tab w:val="num" w:pos="714"/>
        </w:tabs>
        <w:ind w:left="714" w:hanging="357"/>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C4150D1"/>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D0946ED"/>
    <w:multiLevelType w:val="hybridMultilevel"/>
    <w:tmpl w:val="5886A7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505A86"/>
    <w:multiLevelType w:val="hybridMultilevel"/>
    <w:tmpl w:val="EEE2DE88"/>
    <w:lvl w:ilvl="0" w:tplc="A98E38A2">
      <w:start w:val="1"/>
      <w:numFmt w:val="none"/>
      <w:lvlText w:val="3."/>
      <w:lvlJc w:val="left"/>
      <w:pPr>
        <w:tabs>
          <w:tab w:val="num" w:pos="720"/>
        </w:tabs>
        <w:ind w:left="720" w:hanging="360"/>
      </w:pPr>
      <w:rPr>
        <w:rFonts w:cs="Times New Roman" w:hint="default"/>
        <w:b w:val="0"/>
      </w:rPr>
    </w:lvl>
    <w:lvl w:ilvl="1" w:tplc="FF701A12">
      <w:start w:val="1"/>
      <w:numFmt w:val="decimal"/>
      <w:lvlText w:val="%2."/>
      <w:lvlJc w:val="left"/>
      <w:pPr>
        <w:tabs>
          <w:tab w:val="num" w:pos="1440"/>
        </w:tabs>
        <w:ind w:left="1440" w:hanging="360"/>
      </w:pPr>
      <w:rPr>
        <w:rFonts w:cs="Times New Roman" w:hint="default"/>
        <w:b w:val="0"/>
        <w:i w:val="0"/>
        <w:color w:val="auto"/>
      </w:rPr>
    </w:lvl>
    <w:lvl w:ilvl="2" w:tplc="0415000F">
      <w:start w:val="1"/>
      <w:numFmt w:val="decimal"/>
      <w:lvlText w:val="%3."/>
      <w:lvlJc w:val="left"/>
      <w:pPr>
        <w:tabs>
          <w:tab w:val="num" w:pos="502"/>
        </w:tabs>
        <w:ind w:left="502" w:hanging="360"/>
      </w:pPr>
      <w:rPr>
        <w:rFonts w:cs="Times New Roman" w:hint="default"/>
        <w:b w:val="0"/>
      </w:rPr>
    </w:lvl>
    <w:lvl w:ilvl="3" w:tplc="03C4CE96">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F036901"/>
    <w:multiLevelType w:val="hybridMultilevel"/>
    <w:tmpl w:val="58426810"/>
    <w:lvl w:ilvl="0" w:tplc="04150001">
      <w:start w:val="1"/>
      <w:numFmt w:val="bullet"/>
      <w:lvlText w:val=""/>
      <w:lvlJc w:val="left"/>
      <w:pPr>
        <w:ind w:left="838" w:hanging="360"/>
      </w:pPr>
      <w:rPr>
        <w:rFonts w:ascii="Symbol" w:hAnsi="Symbol" w:hint="default"/>
      </w:rPr>
    </w:lvl>
    <w:lvl w:ilvl="1" w:tplc="04150003" w:tentative="1">
      <w:start w:val="1"/>
      <w:numFmt w:val="bullet"/>
      <w:lvlText w:val="o"/>
      <w:lvlJc w:val="left"/>
      <w:pPr>
        <w:ind w:left="1558" w:hanging="360"/>
      </w:pPr>
      <w:rPr>
        <w:rFonts w:ascii="Courier New" w:hAnsi="Courier New" w:cs="Courier New" w:hint="default"/>
      </w:rPr>
    </w:lvl>
    <w:lvl w:ilvl="2" w:tplc="04150005" w:tentative="1">
      <w:start w:val="1"/>
      <w:numFmt w:val="bullet"/>
      <w:lvlText w:val=""/>
      <w:lvlJc w:val="left"/>
      <w:pPr>
        <w:ind w:left="2278" w:hanging="360"/>
      </w:pPr>
      <w:rPr>
        <w:rFonts w:ascii="Wingdings" w:hAnsi="Wingdings" w:hint="default"/>
      </w:rPr>
    </w:lvl>
    <w:lvl w:ilvl="3" w:tplc="04150001" w:tentative="1">
      <w:start w:val="1"/>
      <w:numFmt w:val="bullet"/>
      <w:lvlText w:val=""/>
      <w:lvlJc w:val="left"/>
      <w:pPr>
        <w:ind w:left="2998" w:hanging="360"/>
      </w:pPr>
      <w:rPr>
        <w:rFonts w:ascii="Symbol" w:hAnsi="Symbol" w:hint="default"/>
      </w:rPr>
    </w:lvl>
    <w:lvl w:ilvl="4" w:tplc="04150003" w:tentative="1">
      <w:start w:val="1"/>
      <w:numFmt w:val="bullet"/>
      <w:lvlText w:val="o"/>
      <w:lvlJc w:val="left"/>
      <w:pPr>
        <w:ind w:left="3718" w:hanging="360"/>
      </w:pPr>
      <w:rPr>
        <w:rFonts w:ascii="Courier New" w:hAnsi="Courier New" w:cs="Courier New" w:hint="default"/>
      </w:rPr>
    </w:lvl>
    <w:lvl w:ilvl="5" w:tplc="04150005" w:tentative="1">
      <w:start w:val="1"/>
      <w:numFmt w:val="bullet"/>
      <w:lvlText w:val=""/>
      <w:lvlJc w:val="left"/>
      <w:pPr>
        <w:ind w:left="4438" w:hanging="360"/>
      </w:pPr>
      <w:rPr>
        <w:rFonts w:ascii="Wingdings" w:hAnsi="Wingdings" w:hint="default"/>
      </w:rPr>
    </w:lvl>
    <w:lvl w:ilvl="6" w:tplc="04150001" w:tentative="1">
      <w:start w:val="1"/>
      <w:numFmt w:val="bullet"/>
      <w:lvlText w:val=""/>
      <w:lvlJc w:val="left"/>
      <w:pPr>
        <w:ind w:left="5158" w:hanging="360"/>
      </w:pPr>
      <w:rPr>
        <w:rFonts w:ascii="Symbol" w:hAnsi="Symbol" w:hint="default"/>
      </w:rPr>
    </w:lvl>
    <w:lvl w:ilvl="7" w:tplc="04150003" w:tentative="1">
      <w:start w:val="1"/>
      <w:numFmt w:val="bullet"/>
      <w:lvlText w:val="o"/>
      <w:lvlJc w:val="left"/>
      <w:pPr>
        <w:ind w:left="5878" w:hanging="360"/>
      </w:pPr>
      <w:rPr>
        <w:rFonts w:ascii="Courier New" w:hAnsi="Courier New" w:cs="Courier New" w:hint="default"/>
      </w:rPr>
    </w:lvl>
    <w:lvl w:ilvl="8" w:tplc="04150005" w:tentative="1">
      <w:start w:val="1"/>
      <w:numFmt w:val="bullet"/>
      <w:lvlText w:val=""/>
      <w:lvlJc w:val="left"/>
      <w:pPr>
        <w:ind w:left="6598" w:hanging="360"/>
      </w:pPr>
      <w:rPr>
        <w:rFonts w:ascii="Wingdings" w:hAnsi="Wingdings" w:hint="default"/>
      </w:rPr>
    </w:lvl>
  </w:abstractNum>
  <w:abstractNum w:abstractNumId="6" w15:restartNumberingAfterBreak="0">
    <w:nsid w:val="221D6A27"/>
    <w:multiLevelType w:val="hybridMultilevel"/>
    <w:tmpl w:val="6186EF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B494D60"/>
    <w:multiLevelType w:val="hybridMultilevel"/>
    <w:tmpl w:val="6344827E"/>
    <w:lvl w:ilvl="0" w:tplc="14183D5C">
      <w:start w:val="2"/>
      <w:numFmt w:val="decimal"/>
      <w:lvlText w:val="%1."/>
      <w:lvlJc w:val="left"/>
      <w:pPr>
        <w:tabs>
          <w:tab w:val="num" w:pos="390"/>
        </w:tabs>
        <w:ind w:left="390" w:hanging="36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1F3BAE"/>
    <w:multiLevelType w:val="hybridMultilevel"/>
    <w:tmpl w:val="B53E9616"/>
    <w:lvl w:ilvl="0" w:tplc="6556276A">
      <w:start w:val="1"/>
      <w:numFmt w:val="decimal"/>
      <w:lvlText w:val="%1."/>
      <w:lvlJc w:val="left"/>
      <w:pPr>
        <w:tabs>
          <w:tab w:val="num" w:pos="357"/>
        </w:tabs>
        <w:ind w:left="357" w:hanging="357"/>
      </w:pPr>
      <w:rPr>
        <w:rFonts w:cs="Times New Roman" w:hint="default"/>
      </w:rPr>
    </w:lvl>
    <w:lvl w:ilvl="1" w:tplc="46CA17E2">
      <w:start w:val="1"/>
      <w:numFmt w:val="lowerLetter"/>
      <w:lvlText w:val="%2)"/>
      <w:lvlJc w:val="left"/>
      <w:pPr>
        <w:tabs>
          <w:tab w:val="num" w:pos="714"/>
        </w:tabs>
        <w:ind w:left="714" w:hanging="357"/>
      </w:pPr>
      <w:rPr>
        <w:rFonts w:ascii="Arial" w:hAnsi="Arial" w:cs="Times New Roman" w:hint="default"/>
        <w:b w:val="0"/>
        <w:i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335B6E34"/>
    <w:multiLevelType w:val="multilevel"/>
    <w:tmpl w:val="11F0903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575C80"/>
    <w:multiLevelType w:val="hybridMultilevel"/>
    <w:tmpl w:val="1F5EA362"/>
    <w:lvl w:ilvl="0" w:tplc="B9D232B4">
      <w:start w:val="1"/>
      <w:numFmt w:val="decimal"/>
      <w:lvlText w:val="%1)"/>
      <w:lvlJc w:val="left"/>
      <w:pPr>
        <w:tabs>
          <w:tab w:val="num" w:pos="788"/>
        </w:tabs>
        <w:ind w:left="788" w:hanging="362"/>
      </w:pPr>
      <w:rPr>
        <w:rFonts w:hint="default"/>
        <w:b w:val="0"/>
        <w:color w:val="auto"/>
      </w:rPr>
    </w:lvl>
    <w:lvl w:ilvl="1" w:tplc="04150019" w:tentative="1">
      <w:start w:val="1"/>
      <w:numFmt w:val="lowerLetter"/>
      <w:lvlText w:val="%2."/>
      <w:lvlJc w:val="left"/>
      <w:pPr>
        <w:tabs>
          <w:tab w:val="num" w:pos="966"/>
        </w:tabs>
        <w:ind w:left="966" w:hanging="360"/>
      </w:pPr>
    </w:lvl>
    <w:lvl w:ilvl="2" w:tplc="0415001B">
      <w:start w:val="1"/>
      <w:numFmt w:val="lowerRoman"/>
      <w:lvlText w:val="%3."/>
      <w:lvlJc w:val="right"/>
      <w:pPr>
        <w:tabs>
          <w:tab w:val="num" w:pos="1686"/>
        </w:tabs>
        <w:ind w:left="1686" w:hanging="180"/>
      </w:pPr>
    </w:lvl>
    <w:lvl w:ilvl="3" w:tplc="0415000F" w:tentative="1">
      <w:start w:val="1"/>
      <w:numFmt w:val="decimal"/>
      <w:lvlText w:val="%4."/>
      <w:lvlJc w:val="left"/>
      <w:pPr>
        <w:tabs>
          <w:tab w:val="num" w:pos="2406"/>
        </w:tabs>
        <w:ind w:left="2406" w:hanging="360"/>
      </w:pPr>
    </w:lvl>
    <w:lvl w:ilvl="4" w:tplc="04150019" w:tentative="1">
      <w:start w:val="1"/>
      <w:numFmt w:val="lowerLetter"/>
      <w:lvlText w:val="%5."/>
      <w:lvlJc w:val="left"/>
      <w:pPr>
        <w:tabs>
          <w:tab w:val="num" w:pos="3126"/>
        </w:tabs>
        <w:ind w:left="3126" w:hanging="360"/>
      </w:pPr>
    </w:lvl>
    <w:lvl w:ilvl="5" w:tplc="0415001B" w:tentative="1">
      <w:start w:val="1"/>
      <w:numFmt w:val="lowerRoman"/>
      <w:lvlText w:val="%6."/>
      <w:lvlJc w:val="right"/>
      <w:pPr>
        <w:tabs>
          <w:tab w:val="num" w:pos="3846"/>
        </w:tabs>
        <w:ind w:left="3846" w:hanging="180"/>
      </w:pPr>
    </w:lvl>
    <w:lvl w:ilvl="6" w:tplc="0415000F" w:tentative="1">
      <w:start w:val="1"/>
      <w:numFmt w:val="decimal"/>
      <w:lvlText w:val="%7."/>
      <w:lvlJc w:val="left"/>
      <w:pPr>
        <w:tabs>
          <w:tab w:val="num" w:pos="4566"/>
        </w:tabs>
        <w:ind w:left="4566" w:hanging="360"/>
      </w:pPr>
    </w:lvl>
    <w:lvl w:ilvl="7" w:tplc="04150019" w:tentative="1">
      <w:start w:val="1"/>
      <w:numFmt w:val="lowerLetter"/>
      <w:lvlText w:val="%8."/>
      <w:lvlJc w:val="left"/>
      <w:pPr>
        <w:tabs>
          <w:tab w:val="num" w:pos="5286"/>
        </w:tabs>
        <w:ind w:left="5286" w:hanging="360"/>
      </w:pPr>
    </w:lvl>
    <w:lvl w:ilvl="8" w:tplc="0415001B" w:tentative="1">
      <w:start w:val="1"/>
      <w:numFmt w:val="lowerRoman"/>
      <w:lvlText w:val="%9."/>
      <w:lvlJc w:val="right"/>
      <w:pPr>
        <w:tabs>
          <w:tab w:val="num" w:pos="6006"/>
        </w:tabs>
        <w:ind w:left="6006" w:hanging="180"/>
      </w:pPr>
    </w:lvl>
  </w:abstractNum>
  <w:abstractNum w:abstractNumId="11" w15:restartNumberingAfterBreak="0">
    <w:nsid w:val="3A7E27E1"/>
    <w:multiLevelType w:val="hybridMultilevel"/>
    <w:tmpl w:val="272AD0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8E5EC7"/>
    <w:multiLevelType w:val="multilevel"/>
    <w:tmpl w:val="599898D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Times New Roman" w:hAnsi="Arial" w:cs="Arial"/>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3DB754FC"/>
    <w:multiLevelType w:val="hybridMultilevel"/>
    <w:tmpl w:val="07BC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3277589"/>
    <w:multiLevelType w:val="hybridMultilevel"/>
    <w:tmpl w:val="9AB0D92A"/>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15" w15:restartNumberingAfterBreak="0">
    <w:nsid w:val="44907C1C"/>
    <w:multiLevelType w:val="hybridMultilevel"/>
    <w:tmpl w:val="11D43E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9027A0B"/>
    <w:multiLevelType w:val="hybridMultilevel"/>
    <w:tmpl w:val="ABA201B4"/>
    <w:lvl w:ilvl="0" w:tplc="6D2250EA">
      <w:start w:val="1"/>
      <w:numFmt w:val="decimal"/>
      <w:lvlText w:val="%1."/>
      <w:lvlJc w:val="left"/>
      <w:pPr>
        <w:tabs>
          <w:tab w:val="num" w:pos="357"/>
        </w:tabs>
        <w:ind w:left="357" w:hanging="357"/>
      </w:pPr>
      <w:rPr>
        <w:rFonts w:cs="Times New Roman" w:hint="default"/>
        <w:b w:val="0"/>
        <w:i w:val="0"/>
        <w:color w:val="auto"/>
      </w:rPr>
    </w:lvl>
    <w:lvl w:ilvl="1" w:tplc="2CB2FA12">
      <w:start w:val="1"/>
      <w:numFmt w:val="lowerLetter"/>
      <w:lvlText w:val="%2)"/>
      <w:lvlJc w:val="left"/>
      <w:pPr>
        <w:tabs>
          <w:tab w:val="num" w:pos="714"/>
        </w:tabs>
        <w:ind w:left="714" w:hanging="357"/>
      </w:pPr>
      <w:rPr>
        <w:rFonts w:ascii="Arial" w:hAnsi="Arial" w:cs="Times New Roman" w:hint="default"/>
        <w:b w:val="0"/>
        <w:i w:val="0"/>
        <w:color w:val="auto"/>
        <w:sz w:val="22"/>
        <w:szCs w:val="22"/>
      </w:rPr>
    </w:lvl>
    <w:lvl w:ilvl="2" w:tplc="0415001B">
      <w:start w:val="1"/>
      <w:numFmt w:val="lowerRoman"/>
      <w:lvlText w:val="%3."/>
      <w:lvlJc w:val="right"/>
      <w:pPr>
        <w:tabs>
          <w:tab w:val="num" w:pos="2160"/>
        </w:tabs>
        <w:ind w:left="2160" w:hanging="180"/>
      </w:pPr>
      <w:rPr>
        <w:rFonts w:cs="Times New Roman"/>
      </w:rPr>
    </w:lvl>
    <w:lvl w:ilvl="3" w:tplc="6D2250EA">
      <w:start w:val="1"/>
      <w:numFmt w:val="decimal"/>
      <w:lvlText w:val="%4."/>
      <w:lvlJc w:val="left"/>
      <w:pPr>
        <w:tabs>
          <w:tab w:val="num" w:pos="2880"/>
        </w:tabs>
        <w:ind w:left="2880" w:hanging="360"/>
      </w:pPr>
      <w:rPr>
        <w:rFonts w:cs="Times New Roman" w:hint="default"/>
        <w:b w:val="0"/>
        <w:i w:val="0"/>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5C310D1C"/>
    <w:multiLevelType w:val="hybridMultilevel"/>
    <w:tmpl w:val="33942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FAA564F"/>
    <w:multiLevelType w:val="hybridMultilevel"/>
    <w:tmpl w:val="EFAC3D2A"/>
    <w:lvl w:ilvl="0" w:tplc="04150001">
      <w:start w:val="1"/>
      <w:numFmt w:val="bullet"/>
      <w:lvlText w:val=""/>
      <w:lvlJc w:val="left"/>
      <w:pPr>
        <w:ind w:left="0" w:firstLine="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9" w15:restartNumberingAfterBreak="0">
    <w:nsid w:val="631B4CED"/>
    <w:multiLevelType w:val="hybridMultilevel"/>
    <w:tmpl w:val="E5F8F43C"/>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988814"/>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560674C"/>
    <w:multiLevelType w:val="multilevel"/>
    <w:tmpl w:val="F652327E"/>
    <w:lvl w:ilvl="0">
      <w:start w:val="1"/>
      <w:numFmt w:val="decimal"/>
      <w:lvlText w:val="%1."/>
      <w:lvlJc w:val="left"/>
      <w:pPr>
        <w:tabs>
          <w:tab w:val="num" w:pos="360"/>
        </w:tabs>
        <w:ind w:left="360" w:hanging="360"/>
      </w:pPr>
      <w:rPr>
        <w:rFonts w:hint="default"/>
      </w:rPr>
    </w:lvl>
    <w:lvl w:ilvl="1">
      <w:start w:val="1"/>
      <w:numFmt w:val="decimal"/>
      <w:lvlText w:val="%1.%2."/>
      <w:lvlJc w:val="left"/>
      <w:pPr>
        <w:ind w:left="1854" w:hanging="720"/>
      </w:pPr>
      <w:rPr>
        <w:rFonts w:hint="default"/>
        <w:b w:val="0"/>
        <w:i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4482" w:hanging="1080"/>
      </w:pPr>
      <w:rPr>
        <w:rFonts w:hint="default"/>
        <w:b w:val="0"/>
      </w:rPr>
    </w:lvl>
    <w:lvl w:ilvl="4">
      <w:start w:val="1"/>
      <w:numFmt w:val="decimal"/>
      <w:lvlText w:val="%1.%2.%3.%4.%5."/>
      <w:lvlJc w:val="left"/>
      <w:pPr>
        <w:ind w:left="3000" w:hanging="1440"/>
      </w:pPr>
      <w:rPr>
        <w:rFonts w:hint="default"/>
        <w:b w:val="0"/>
      </w:rPr>
    </w:lvl>
    <w:lvl w:ilvl="5">
      <w:start w:val="1"/>
      <w:numFmt w:val="decimal"/>
      <w:lvlText w:val="%1.%2.%3.%4.%5.%6."/>
      <w:lvlJc w:val="left"/>
      <w:pPr>
        <w:ind w:left="7110" w:hanging="1440"/>
      </w:pPr>
      <w:rPr>
        <w:rFonts w:hint="default"/>
        <w:b w:val="0"/>
      </w:rPr>
    </w:lvl>
    <w:lvl w:ilvl="6">
      <w:start w:val="1"/>
      <w:numFmt w:val="decimal"/>
      <w:lvlText w:val="%1.%2.%3.%4.%5.%6.%7."/>
      <w:lvlJc w:val="left"/>
      <w:pPr>
        <w:ind w:left="8604" w:hanging="1800"/>
      </w:pPr>
      <w:rPr>
        <w:rFonts w:hint="default"/>
        <w:b w:val="0"/>
      </w:rPr>
    </w:lvl>
    <w:lvl w:ilvl="7">
      <w:start w:val="1"/>
      <w:numFmt w:val="decimal"/>
      <w:lvlText w:val="%1.%2.%3.%4.%5.%6.%7.%8."/>
      <w:lvlJc w:val="left"/>
      <w:pPr>
        <w:ind w:left="10098" w:hanging="2160"/>
      </w:pPr>
      <w:rPr>
        <w:rFonts w:hint="default"/>
        <w:b w:val="0"/>
      </w:rPr>
    </w:lvl>
    <w:lvl w:ilvl="8">
      <w:start w:val="1"/>
      <w:numFmt w:val="decimal"/>
      <w:lvlText w:val="%1.%2.%3.%4.%5.%6.%7.%8.%9."/>
      <w:lvlJc w:val="left"/>
      <w:pPr>
        <w:ind w:left="11232" w:hanging="2160"/>
      </w:pPr>
      <w:rPr>
        <w:rFonts w:hint="default"/>
        <w:b w:val="0"/>
      </w:rPr>
    </w:lvl>
  </w:abstractNum>
  <w:abstractNum w:abstractNumId="22" w15:restartNumberingAfterBreak="0">
    <w:nsid w:val="67114922"/>
    <w:multiLevelType w:val="hybridMultilevel"/>
    <w:tmpl w:val="A570692E"/>
    <w:lvl w:ilvl="0" w:tplc="66D80022">
      <w:start w:val="1"/>
      <w:numFmt w:val="decimal"/>
      <w:lvlText w:val="%1."/>
      <w:lvlJc w:val="left"/>
      <w:pPr>
        <w:ind w:left="72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351A84"/>
    <w:multiLevelType w:val="hybridMultilevel"/>
    <w:tmpl w:val="CA188352"/>
    <w:lvl w:ilvl="0" w:tplc="47F0536E">
      <w:start w:val="3"/>
      <w:numFmt w:val="decimal"/>
      <w:lvlText w:val="%1."/>
      <w:lvlJc w:val="left"/>
      <w:pPr>
        <w:tabs>
          <w:tab w:val="num" w:pos="390"/>
        </w:tabs>
        <w:ind w:left="390" w:hanging="360"/>
      </w:pPr>
      <w:rPr>
        <w:rFonts w:cs="Times New Roman" w:hint="default"/>
        <w:b w:val="0"/>
        <w:i w:val="0"/>
        <w:color w:val="auto"/>
      </w:rPr>
    </w:lvl>
    <w:lvl w:ilvl="1" w:tplc="04150019">
      <w:start w:val="1"/>
      <w:numFmt w:val="lowerLetter"/>
      <w:lvlText w:val="%2."/>
      <w:lvlJc w:val="left"/>
      <w:pPr>
        <w:tabs>
          <w:tab w:val="num" w:pos="1113"/>
        </w:tabs>
        <w:ind w:left="1113" w:hanging="360"/>
      </w:pPr>
      <w:rPr>
        <w:rFonts w:cs="Times New Roman"/>
      </w:rPr>
    </w:lvl>
    <w:lvl w:ilvl="2" w:tplc="0415001B">
      <w:start w:val="1"/>
      <w:numFmt w:val="lowerRoman"/>
      <w:lvlText w:val="%3."/>
      <w:lvlJc w:val="right"/>
      <w:pPr>
        <w:tabs>
          <w:tab w:val="num" w:pos="1833"/>
        </w:tabs>
        <w:ind w:left="1833" w:hanging="180"/>
      </w:pPr>
      <w:rPr>
        <w:rFonts w:cs="Times New Roman"/>
      </w:rPr>
    </w:lvl>
    <w:lvl w:ilvl="3" w:tplc="0415000F">
      <w:start w:val="1"/>
      <w:numFmt w:val="decimal"/>
      <w:lvlText w:val="%4."/>
      <w:lvlJc w:val="left"/>
      <w:pPr>
        <w:tabs>
          <w:tab w:val="num" w:pos="2553"/>
        </w:tabs>
        <w:ind w:left="2553" w:hanging="360"/>
      </w:pPr>
      <w:rPr>
        <w:rFonts w:cs="Times New Roman"/>
      </w:rPr>
    </w:lvl>
    <w:lvl w:ilvl="4" w:tplc="04150019" w:tentative="1">
      <w:start w:val="1"/>
      <w:numFmt w:val="lowerLetter"/>
      <w:lvlText w:val="%5."/>
      <w:lvlJc w:val="left"/>
      <w:pPr>
        <w:tabs>
          <w:tab w:val="num" w:pos="3273"/>
        </w:tabs>
        <w:ind w:left="3273" w:hanging="360"/>
      </w:pPr>
      <w:rPr>
        <w:rFonts w:cs="Times New Roman"/>
      </w:rPr>
    </w:lvl>
    <w:lvl w:ilvl="5" w:tplc="0415001B" w:tentative="1">
      <w:start w:val="1"/>
      <w:numFmt w:val="lowerRoman"/>
      <w:lvlText w:val="%6."/>
      <w:lvlJc w:val="right"/>
      <w:pPr>
        <w:tabs>
          <w:tab w:val="num" w:pos="3993"/>
        </w:tabs>
        <w:ind w:left="3993" w:hanging="180"/>
      </w:pPr>
      <w:rPr>
        <w:rFonts w:cs="Times New Roman"/>
      </w:rPr>
    </w:lvl>
    <w:lvl w:ilvl="6" w:tplc="0415000F" w:tentative="1">
      <w:start w:val="1"/>
      <w:numFmt w:val="decimal"/>
      <w:lvlText w:val="%7."/>
      <w:lvlJc w:val="left"/>
      <w:pPr>
        <w:tabs>
          <w:tab w:val="num" w:pos="4713"/>
        </w:tabs>
        <w:ind w:left="4713" w:hanging="360"/>
      </w:pPr>
      <w:rPr>
        <w:rFonts w:cs="Times New Roman"/>
      </w:rPr>
    </w:lvl>
    <w:lvl w:ilvl="7" w:tplc="04150019" w:tentative="1">
      <w:start w:val="1"/>
      <w:numFmt w:val="lowerLetter"/>
      <w:lvlText w:val="%8."/>
      <w:lvlJc w:val="left"/>
      <w:pPr>
        <w:tabs>
          <w:tab w:val="num" w:pos="5433"/>
        </w:tabs>
        <w:ind w:left="5433" w:hanging="360"/>
      </w:pPr>
      <w:rPr>
        <w:rFonts w:cs="Times New Roman"/>
      </w:rPr>
    </w:lvl>
    <w:lvl w:ilvl="8" w:tplc="0415001B" w:tentative="1">
      <w:start w:val="1"/>
      <w:numFmt w:val="lowerRoman"/>
      <w:lvlText w:val="%9."/>
      <w:lvlJc w:val="right"/>
      <w:pPr>
        <w:tabs>
          <w:tab w:val="num" w:pos="6153"/>
        </w:tabs>
        <w:ind w:left="6153" w:hanging="180"/>
      </w:pPr>
      <w:rPr>
        <w:rFonts w:cs="Times New Roman"/>
      </w:rPr>
    </w:lvl>
  </w:abstractNum>
  <w:abstractNum w:abstractNumId="24" w15:restartNumberingAfterBreak="0">
    <w:nsid w:val="6B1265E9"/>
    <w:multiLevelType w:val="hybridMultilevel"/>
    <w:tmpl w:val="D1FD73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D9B292F"/>
    <w:multiLevelType w:val="hybridMultilevel"/>
    <w:tmpl w:val="B834448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9D7E29"/>
    <w:multiLevelType w:val="hybridMultilevel"/>
    <w:tmpl w:val="4F5E2782"/>
    <w:lvl w:ilvl="0" w:tplc="A26A3ECC">
      <w:start w:val="1"/>
      <w:numFmt w:val="lowerLetter"/>
      <w:lvlText w:val="%1)"/>
      <w:lvlJc w:val="left"/>
      <w:pPr>
        <w:tabs>
          <w:tab w:val="num" w:pos="360"/>
        </w:tabs>
        <w:ind w:left="360" w:hanging="360"/>
      </w:pPr>
      <w:rPr>
        <w:rFonts w:cs="Times New Roman" w:hint="default"/>
      </w:rPr>
    </w:lvl>
    <w:lvl w:ilvl="1" w:tplc="9EFCC174">
      <w:start w:val="1"/>
      <w:numFmt w:val="lowerLetter"/>
      <w:lvlText w:val="%2)"/>
      <w:lvlJc w:val="left"/>
      <w:pPr>
        <w:tabs>
          <w:tab w:val="num" w:pos="1120"/>
        </w:tabs>
        <w:ind w:left="1120" w:hanging="397"/>
      </w:pPr>
      <w:rPr>
        <w:rFonts w:cs="Times New Roman" w:hint="default"/>
      </w:rPr>
    </w:lvl>
    <w:lvl w:ilvl="2" w:tplc="0415001B">
      <w:start w:val="1"/>
      <w:numFmt w:val="lowerRoman"/>
      <w:lvlText w:val="%3."/>
      <w:lvlJc w:val="right"/>
      <w:pPr>
        <w:tabs>
          <w:tab w:val="num" w:pos="1803"/>
        </w:tabs>
        <w:ind w:left="1803" w:hanging="180"/>
      </w:pPr>
      <w:rPr>
        <w:rFonts w:cs="Times New Roman"/>
      </w:rPr>
    </w:lvl>
    <w:lvl w:ilvl="3" w:tplc="0415000F">
      <w:start w:val="1"/>
      <w:numFmt w:val="decimal"/>
      <w:lvlText w:val="%4."/>
      <w:lvlJc w:val="left"/>
      <w:pPr>
        <w:tabs>
          <w:tab w:val="num" w:pos="2523"/>
        </w:tabs>
        <w:ind w:left="2523" w:hanging="360"/>
      </w:pPr>
      <w:rPr>
        <w:rFonts w:cs="Times New Roman"/>
      </w:rPr>
    </w:lvl>
    <w:lvl w:ilvl="4" w:tplc="04150019" w:tentative="1">
      <w:start w:val="1"/>
      <w:numFmt w:val="lowerLetter"/>
      <w:lvlText w:val="%5."/>
      <w:lvlJc w:val="left"/>
      <w:pPr>
        <w:tabs>
          <w:tab w:val="num" w:pos="3243"/>
        </w:tabs>
        <w:ind w:left="3243" w:hanging="360"/>
      </w:pPr>
      <w:rPr>
        <w:rFonts w:cs="Times New Roman"/>
      </w:rPr>
    </w:lvl>
    <w:lvl w:ilvl="5" w:tplc="0415001B" w:tentative="1">
      <w:start w:val="1"/>
      <w:numFmt w:val="lowerRoman"/>
      <w:lvlText w:val="%6."/>
      <w:lvlJc w:val="right"/>
      <w:pPr>
        <w:tabs>
          <w:tab w:val="num" w:pos="3963"/>
        </w:tabs>
        <w:ind w:left="3963" w:hanging="180"/>
      </w:pPr>
      <w:rPr>
        <w:rFonts w:cs="Times New Roman"/>
      </w:rPr>
    </w:lvl>
    <w:lvl w:ilvl="6" w:tplc="0415000F" w:tentative="1">
      <w:start w:val="1"/>
      <w:numFmt w:val="decimal"/>
      <w:lvlText w:val="%7."/>
      <w:lvlJc w:val="left"/>
      <w:pPr>
        <w:tabs>
          <w:tab w:val="num" w:pos="4683"/>
        </w:tabs>
        <w:ind w:left="4683" w:hanging="360"/>
      </w:pPr>
      <w:rPr>
        <w:rFonts w:cs="Times New Roman"/>
      </w:rPr>
    </w:lvl>
    <w:lvl w:ilvl="7" w:tplc="04150019" w:tentative="1">
      <w:start w:val="1"/>
      <w:numFmt w:val="lowerLetter"/>
      <w:lvlText w:val="%8."/>
      <w:lvlJc w:val="left"/>
      <w:pPr>
        <w:tabs>
          <w:tab w:val="num" w:pos="5403"/>
        </w:tabs>
        <w:ind w:left="5403" w:hanging="360"/>
      </w:pPr>
      <w:rPr>
        <w:rFonts w:cs="Times New Roman"/>
      </w:rPr>
    </w:lvl>
    <w:lvl w:ilvl="8" w:tplc="0415001B" w:tentative="1">
      <w:start w:val="1"/>
      <w:numFmt w:val="lowerRoman"/>
      <w:lvlText w:val="%9."/>
      <w:lvlJc w:val="right"/>
      <w:pPr>
        <w:tabs>
          <w:tab w:val="num" w:pos="6123"/>
        </w:tabs>
        <w:ind w:left="6123" w:hanging="180"/>
      </w:pPr>
      <w:rPr>
        <w:rFonts w:cs="Times New Roman"/>
      </w:rPr>
    </w:lvl>
  </w:abstractNum>
  <w:abstractNum w:abstractNumId="27" w15:restartNumberingAfterBreak="0">
    <w:nsid w:val="71A7698D"/>
    <w:multiLevelType w:val="multilevel"/>
    <w:tmpl w:val="2F7401B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b w:val="0"/>
        <w:i w:val="0"/>
        <w:iCs/>
      </w:rPr>
    </w:lvl>
    <w:lvl w:ilvl="2">
      <w:start w:val="1"/>
      <w:numFmt w:val="lowerLetter"/>
      <w:lvlText w:val="%3)"/>
      <w:lvlJc w:val="left"/>
      <w:pPr>
        <w:ind w:left="1996" w:hanging="720"/>
      </w:pPr>
      <w:rPr>
        <w:rFonts w:ascii="Arial" w:eastAsia="Calibri"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10"/>
  </w:num>
  <w:num w:numId="3">
    <w:abstractNumId w:val="25"/>
  </w:num>
  <w:num w:numId="4">
    <w:abstractNumId w:val="4"/>
  </w:num>
  <w:num w:numId="5">
    <w:abstractNumId w:val="23"/>
  </w:num>
  <w:num w:numId="6">
    <w:abstractNumId w:val="8"/>
  </w:num>
  <w:num w:numId="7">
    <w:abstractNumId w:val="11"/>
  </w:num>
  <w:num w:numId="8">
    <w:abstractNumId w:val="21"/>
  </w:num>
  <w:num w:numId="9">
    <w:abstractNumId w:val="12"/>
  </w:num>
  <w:num w:numId="10">
    <w:abstractNumId w:val="12"/>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b w:val="0"/>
          <w:sz w:val="22"/>
        </w:rPr>
      </w:lvl>
    </w:lvlOverride>
    <w:lvlOverride w:ilvl="2">
      <w:lvl w:ilvl="2">
        <w:start w:val="1"/>
        <w:numFmt w:val="decimal"/>
        <w:lvlText w:val="%3)"/>
        <w:lvlJc w:val="left"/>
        <w:pPr>
          <w:tabs>
            <w:tab w:val="num" w:pos="1419"/>
          </w:tabs>
          <w:ind w:left="1419" w:hanging="709"/>
        </w:pPr>
        <w:rPr>
          <w:rFonts w:ascii="Arial" w:hAnsi="Arial" w:cs="Times New Roman" w:hint="default"/>
          <w:sz w:val="22"/>
        </w:rPr>
      </w:lvl>
    </w:lvlOverride>
    <w:lvlOverride w:ilvl="3">
      <w:lvl w:ilvl="3">
        <w:start w:val="1"/>
        <w:numFmt w:val="lowerLetter"/>
        <w:lvlText w:val="%4)"/>
        <w:lvlJc w:val="left"/>
        <w:pPr>
          <w:tabs>
            <w:tab w:val="num" w:pos="1417"/>
          </w:tabs>
          <w:ind w:left="1417" w:hanging="708"/>
        </w:pPr>
        <w:rPr>
          <w:rFonts w:ascii="Arial" w:eastAsia="Calibri" w:hAnsi="Arial" w:cs="Arial"/>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abstractNumId w:val="19"/>
  </w:num>
  <w:num w:numId="12">
    <w:abstractNumId w:val="27"/>
  </w:num>
  <w:num w:numId="13">
    <w:abstractNumId w:val="16"/>
  </w:num>
  <w:num w:numId="14">
    <w:abstractNumId w:val="1"/>
  </w:num>
  <w:num w:numId="15">
    <w:abstractNumId w:val="26"/>
  </w:num>
  <w:num w:numId="16">
    <w:abstractNumId w:val="7"/>
  </w:num>
  <w:num w:numId="17">
    <w:abstractNumId w:val="20"/>
  </w:num>
  <w:num w:numId="18">
    <w:abstractNumId w:val="2"/>
  </w:num>
  <w:num w:numId="19">
    <w:abstractNumId w:val="9"/>
  </w:num>
  <w:num w:numId="20">
    <w:abstractNumId w:val="3"/>
  </w:num>
  <w:num w:numId="21">
    <w:abstractNumId w:val="6"/>
  </w:num>
  <w:num w:numId="22">
    <w:abstractNumId w:val="15"/>
  </w:num>
  <w:num w:numId="23">
    <w:abstractNumId w:val="14"/>
  </w:num>
  <w:num w:numId="24">
    <w:abstractNumId w:val="5"/>
  </w:num>
  <w:num w:numId="25">
    <w:abstractNumId w:val="17"/>
  </w:num>
  <w:num w:numId="26">
    <w:abstractNumId w:val="18"/>
  </w:num>
  <w:num w:numId="27">
    <w:abstractNumId w:val="13"/>
  </w:num>
  <w:num w:numId="28">
    <w:abstractNumId w:val="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C12"/>
    <w:rsid w:val="000011AA"/>
    <w:rsid w:val="0000513F"/>
    <w:rsid w:val="00013EAB"/>
    <w:rsid w:val="00022FA9"/>
    <w:rsid w:val="00025EE3"/>
    <w:rsid w:val="00030C1F"/>
    <w:rsid w:val="00047073"/>
    <w:rsid w:val="000470AF"/>
    <w:rsid w:val="00047350"/>
    <w:rsid w:val="00056C12"/>
    <w:rsid w:val="00060EF7"/>
    <w:rsid w:val="000653FF"/>
    <w:rsid w:val="00075F88"/>
    <w:rsid w:val="000817F9"/>
    <w:rsid w:val="00082BCF"/>
    <w:rsid w:val="00092563"/>
    <w:rsid w:val="000A0FB8"/>
    <w:rsid w:val="000B55FA"/>
    <w:rsid w:val="000D726F"/>
    <w:rsid w:val="000E5874"/>
    <w:rsid w:val="000F54C3"/>
    <w:rsid w:val="000F6F05"/>
    <w:rsid w:val="00112AE0"/>
    <w:rsid w:val="001160C8"/>
    <w:rsid w:val="00120CFD"/>
    <w:rsid w:val="001702F9"/>
    <w:rsid w:val="00173B7D"/>
    <w:rsid w:val="001777D7"/>
    <w:rsid w:val="0018775F"/>
    <w:rsid w:val="00191B43"/>
    <w:rsid w:val="001A11D4"/>
    <w:rsid w:val="001A2060"/>
    <w:rsid w:val="001C1822"/>
    <w:rsid w:val="001C36E8"/>
    <w:rsid w:val="001E6E94"/>
    <w:rsid w:val="00205900"/>
    <w:rsid w:val="00222693"/>
    <w:rsid w:val="00232EA0"/>
    <w:rsid w:val="00240C3E"/>
    <w:rsid w:val="00256F96"/>
    <w:rsid w:val="00262AF5"/>
    <w:rsid w:val="00263FAF"/>
    <w:rsid w:val="002725F5"/>
    <w:rsid w:val="00275641"/>
    <w:rsid w:val="0027603D"/>
    <w:rsid w:val="00277EDC"/>
    <w:rsid w:val="002A74DA"/>
    <w:rsid w:val="002C3D07"/>
    <w:rsid w:val="002C4364"/>
    <w:rsid w:val="002D17A1"/>
    <w:rsid w:val="002E67D7"/>
    <w:rsid w:val="002F16D0"/>
    <w:rsid w:val="002F1B02"/>
    <w:rsid w:val="002F2B4A"/>
    <w:rsid w:val="002F3D88"/>
    <w:rsid w:val="00301B98"/>
    <w:rsid w:val="00304E2E"/>
    <w:rsid w:val="00317E4E"/>
    <w:rsid w:val="003412A3"/>
    <w:rsid w:val="00357FF7"/>
    <w:rsid w:val="003965B8"/>
    <w:rsid w:val="003C7946"/>
    <w:rsid w:val="003D3F29"/>
    <w:rsid w:val="003E550C"/>
    <w:rsid w:val="003E68B0"/>
    <w:rsid w:val="0042661C"/>
    <w:rsid w:val="00441D1D"/>
    <w:rsid w:val="0044747D"/>
    <w:rsid w:val="00464FD6"/>
    <w:rsid w:val="004775EB"/>
    <w:rsid w:val="004848C1"/>
    <w:rsid w:val="00491846"/>
    <w:rsid w:val="004A7667"/>
    <w:rsid w:val="004B4221"/>
    <w:rsid w:val="004B4957"/>
    <w:rsid w:val="004B6F8D"/>
    <w:rsid w:val="004C4BA1"/>
    <w:rsid w:val="004C7AFA"/>
    <w:rsid w:val="004E01A6"/>
    <w:rsid w:val="004E79DD"/>
    <w:rsid w:val="00532832"/>
    <w:rsid w:val="005516F4"/>
    <w:rsid w:val="005705A1"/>
    <w:rsid w:val="00581C0F"/>
    <w:rsid w:val="005865B6"/>
    <w:rsid w:val="005A5D0C"/>
    <w:rsid w:val="005B7682"/>
    <w:rsid w:val="005C6C41"/>
    <w:rsid w:val="005D2304"/>
    <w:rsid w:val="005D4A17"/>
    <w:rsid w:val="005E02EF"/>
    <w:rsid w:val="005F7026"/>
    <w:rsid w:val="00602916"/>
    <w:rsid w:val="00616927"/>
    <w:rsid w:val="00620A2C"/>
    <w:rsid w:val="00625219"/>
    <w:rsid w:val="0064721C"/>
    <w:rsid w:val="00660274"/>
    <w:rsid w:val="00660890"/>
    <w:rsid w:val="006803F1"/>
    <w:rsid w:val="00681639"/>
    <w:rsid w:val="00687B99"/>
    <w:rsid w:val="006932D0"/>
    <w:rsid w:val="006B451C"/>
    <w:rsid w:val="006C2DC1"/>
    <w:rsid w:val="006C3639"/>
    <w:rsid w:val="006D164C"/>
    <w:rsid w:val="006D4FE9"/>
    <w:rsid w:val="006E009F"/>
    <w:rsid w:val="006F68B0"/>
    <w:rsid w:val="007166EB"/>
    <w:rsid w:val="00725F8E"/>
    <w:rsid w:val="007419D4"/>
    <w:rsid w:val="007430BD"/>
    <w:rsid w:val="0074587E"/>
    <w:rsid w:val="0074624E"/>
    <w:rsid w:val="00752C31"/>
    <w:rsid w:val="007558AF"/>
    <w:rsid w:val="00774B6C"/>
    <w:rsid w:val="00781A49"/>
    <w:rsid w:val="00793582"/>
    <w:rsid w:val="007C51DE"/>
    <w:rsid w:val="007C658C"/>
    <w:rsid w:val="007C7DD5"/>
    <w:rsid w:val="007D234B"/>
    <w:rsid w:val="007E39F6"/>
    <w:rsid w:val="007F0AAF"/>
    <w:rsid w:val="008017E3"/>
    <w:rsid w:val="008021DC"/>
    <w:rsid w:val="008210CC"/>
    <w:rsid w:val="00843EE1"/>
    <w:rsid w:val="008529B4"/>
    <w:rsid w:val="00854AB5"/>
    <w:rsid w:val="008551E9"/>
    <w:rsid w:val="00860311"/>
    <w:rsid w:val="00877094"/>
    <w:rsid w:val="00885257"/>
    <w:rsid w:val="00897945"/>
    <w:rsid w:val="008B29FC"/>
    <w:rsid w:val="008D73BD"/>
    <w:rsid w:val="008D7520"/>
    <w:rsid w:val="008E10BD"/>
    <w:rsid w:val="008F067C"/>
    <w:rsid w:val="00902AEE"/>
    <w:rsid w:val="00910AB9"/>
    <w:rsid w:val="00934D07"/>
    <w:rsid w:val="009411B7"/>
    <w:rsid w:val="00942362"/>
    <w:rsid w:val="00942C9D"/>
    <w:rsid w:val="00944F35"/>
    <w:rsid w:val="00947BC8"/>
    <w:rsid w:val="00952836"/>
    <w:rsid w:val="0096756E"/>
    <w:rsid w:val="00974401"/>
    <w:rsid w:val="00975311"/>
    <w:rsid w:val="00986CF7"/>
    <w:rsid w:val="009A3DEA"/>
    <w:rsid w:val="009C39E3"/>
    <w:rsid w:val="009D33DF"/>
    <w:rsid w:val="009D6667"/>
    <w:rsid w:val="009F60C0"/>
    <w:rsid w:val="00A03CA3"/>
    <w:rsid w:val="00A07AC3"/>
    <w:rsid w:val="00A14709"/>
    <w:rsid w:val="00A221B2"/>
    <w:rsid w:val="00A22220"/>
    <w:rsid w:val="00A25006"/>
    <w:rsid w:val="00A26ADF"/>
    <w:rsid w:val="00A43D95"/>
    <w:rsid w:val="00A6259A"/>
    <w:rsid w:val="00A670CC"/>
    <w:rsid w:val="00A759E1"/>
    <w:rsid w:val="00A778EE"/>
    <w:rsid w:val="00A80EC2"/>
    <w:rsid w:val="00A92435"/>
    <w:rsid w:val="00AA0B43"/>
    <w:rsid w:val="00AA686A"/>
    <w:rsid w:val="00AD391A"/>
    <w:rsid w:val="00AD47BE"/>
    <w:rsid w:val="00AD4885"/>
    <w:rsid w:val="00AD5A94"/>
    <w:rsid w:val="00B133B8"/>
    <w:rsid w:val="00B21C60"/>
    <w:rsid w:val="00B3666C"/>
    <w:rsid w:val="00B41038"/>
    <w:rsid w:val="00B8361C"/>
    <w:rsid w:val="00BA5C7C"/>
    <w:rsid w:val="00BB1030"/>
    <w:rsid w:val="00BD6B8E"/>
    <w:rsid w:val="00BE5AAA"/>
    <w:rsid w:val="00BE7466"/>
    <w:rsid w:val="00C16489"/>
    <w:rsid w:val="00C31C53"/>
    <w:rsid w:val="00C32FBC"/>
    <w:rsid w:val="00C33308"/>
    <w:rsid w:val="00C37BF8"/>
    <w:rsid w:val="00C600BE"/>
    <w:rsid w:val="00C776FE"/>
    <w:rsid w:val="00C967ED"/>
    <w:rsid w:val="00CA5B3D"/>
    <w:rsid w:val="00CB75D7"/>
    <w:rsid w:val="00CE531B"/>
    <w:rsid w:val="00CE63CD"/>
    <w:rsid w:val="00CF45E2"/>
    <w:rsid w:val="00D03042"/>
    <w:rsid w:val="00D05B7C"/>
    <w:rsid w:val="00D23D11"/>
    <w:rsid w:val="00D35C49"/>
    <w:rsid w:val="00D632BB"/>
    <w:rsid w:val="00D73A95"/>
    <w:rsid w:val="00D8144E"/>
    <w:rsid w:val="00D84F81"/>
    <w:rsid w:val="00D975E7"/>
    <w:rsid w:val="00DB0452"/>
    <w:rsid w:val="00DB74B5"/>
    <w:rsid w:val="00DB7562"/>
    <w:rsid w:val="00DC4160"/>
    <w:rsid w:val="00DE7A9B"/>
    <w:rsid w:val="00E05CDE"/>
    <w:rsid w:val="00E307A3"/>
    <w:rsid w:val="00E40A7E"/>
    <w:rsid w:val="00E53C1D"/>
    <w:rsid w:val="00E722E0"/>
    <w:rsid w:val="00E805DB"/>
    <w:rsid w:val="00E84F24"/>
    <w:rsid w:val="00E90233"/>
    <w:rsid w:val="00E920CD"/>
    <w:rsid w:val="00E92948"/>
    <w:rsid w:val="00EB6097"/>
    <w:rsid w:val="00EE2138"/>
    <w:rsid w:val="00EE790D"/>
    <w:rsid w:val="00EF7537"/>
    <w:rsid w:val="00F03DF8"/>
    <w:rsid w:val="00F139F0"/>
    <w:rsid w:val="00F16EB4"/>
    <w:rsid w:val="00F24FB6"/>
    <w:rsid w:val="00F262E1"/>
    <w:rsid w:val="00F3058A"/>
    <w:rsid w:val="00F31C37"/>
    <w:rsid w:val="00F42F22"/>
    <w:rsid w:val="00F44453"/>
    <w:rsid w:val="00F65EC5"/>
    <w:rsid w:val="00F76F33"/>
    <w:rsid w:val="00F81F1F"/>
    <w:rsid w:val="00F87EEE"/>
    <w:rsid w:val="00FB0CD0"/>
    <w:rsid w:val="00FC0FB9"/>
    <w:rsid w:val="00FC4270"/>
    <w:rsid w:val="00FC6093"/>
    <w:rsid w:val="00FD0CDA"/>
    <w:rsid w:val="00FD2D34"/>
    <w:rsid w:val="00FF0120"/>
    <w:rsid w:val="00FF702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33A12"/>
  <w15:docId w15:val="{0D5F943C-3497-4D8B-A156-40376DE6C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17E4E"/>
  </w:style>
  <w:style w:type="paragraph" w:styleId="Nagwek1">
    <w:name w:val="heading 1"/>
    <w:basedOn w:val="Normalny"/>
    <w:next w:val="Normalny"/>
    <w:link w:val="Nagwek1Znak"/>
    <w:uiPriority w:val="9"/>
    <w:qFormat/>
    <w:rsid w:val="00974401"/>
    <w:pPr>
      <w:keepNext/>
      <w:keepLines/>
      <w:spacing w:before="360" w:after="120" w:line="276" w:lineRule="auto"/>
      <w:outlineLvl w:val="0"/>
    </w:pPr>
    <w:rPr>
      <w:rFonts w:ascii="Arial" w:eastAsia="Times New Roman" w:hAnsi="Arial" w:cs="Times New Roman"/>
      <w:b/>
      <w:color w:val="000000"/>
      <w:sz w:val="24"/>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65EC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5EC5"/>
    <w:rPr>
      <w:rFonts w:ascii="Segoe UI" w:hAnsi="Segoe UI" w:cs="Segoe UI"/>
      <w:sz w:val="18"/>
      <w:szCs w:val="18"/>
    </w:rPr>
  </w:style>
  <w:style w:type="character" w:styleId="Hipercze">
    <w:name w:val="Hyperlink"/>
    <w:basedOn w:val="Domylnaczcionkaakapitu"/>
    <w:uiPriority w:val="99"/>
    <w:unhideWhenUsed/>
    <w:rsid w:val="000D726F"/>
    <w:rPr>
      <w:color w:val="0563C1" w:themeColor="hyperlink"/>
      <w:u w:val="single"/>
    </w:rPr>
  </w:style>
  <w:style w:type="numbering" w:customStyle="1" w:styleId="1ust1">
    <w:name w:val="§ 1. / ust. 1"/>
    <w:uiPriority w:val="99"/>
    <w:rsid w:val="000A0FB8"/>
    <w:pPr>
      <w:numPr>
        <w:numId w:val="9"/>
      </w:numPr>
    </w:pPr>
  </w:style>
  <w:style w:type="character" w:styleId="Odwoaniedokomentarza">
    <w:name w:val="annotation reference"/>
    <w:basedOn w:val="Domylnaczcionkaakapitu"/>
    <w:uiPriority w:val="99"/>
    <w:semiHidden/>
    <w:unhideWhenUsed/>
    <w:rsid w:val="001C1822"/>
    <w:rPr>
      <w:sz w:val="16"/>
      <w:szCs w:val="16"/>
    </w:rPr>
  </w:style>
  <w:style w:type="paragraph" w:styleId="Tekstkomentarza">
    <w:name w:val="annotation text"/>
    <w:basedOn w:val="Normalny"/>
    <w:link w:val="TekstkomentarzaZnak"/>
    <w:uiPriority w:val="99"/>
    <w:semiHidden/>
    <w:unhideWhenUsed/>
    <w:rsid w:val="001C18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C1822"/>
    <w:rPr>
      <w:sz w:val="20"/>
      <w:szCs w:val="20"/>
    </w:rPr>
  </w:style>
  <w:style w:type="paragraph" w:styleId="Tematkomentarza">
    <w:name w:val="annotation subject"/>
    <w:basedOn w:val="Tekstkomentarza"/>
    <w:next w:val="Tekstkomentarza"/>
    <w:link w:val="TematkomentarzaZnak"/>
    <w:uiPriority w:val="99"/>
    <w:semiHidden/>
    <w:unhideWhenUsed/>
    <w:rsid w:val="001C1822"/>
    <w:rPr>
      <w:b/>
      <w:bCs/>
    </w:rPr>
  </w:style>
  <w:style w:type="character" w:customStyle="1" w:styleId="TematkomentarzaZnak">
    <w:name w:val="Temat komentarza Znak"/>
    <w:basedOn w:val="TekstkomentarzaZnak"/>
    <w:link w:val="Tematkomentarza"/>
    <w:uiPriority w:val="99"/>
    <w:semiHidden/>
    <w:rsid w:val="001C1822"/>
    <w:rPr>
      <w:b/>
      <w:bCs/>
      <w:sz w:val="20"/>
      <w:szCs w:val="20"/>
    </w:rPr>
  </w:style>
  <w:style w:type="paragraph" w:customStyle="1" w:styleId="Default">
    <w:name w:val="Default"/>
    <w:rsid w:val="003412A3"/>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5865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65B6"/>
  </w:style>
  <w:style w:type="paragraph" w:styleId="Stopka">
    <w:name w:val="footer"/>
    <w:basedOn w:val="Normalny"/>
    <w:link w:val="StopkaZnak"/>
    <w:uiPriority w:val="99"/>
    <w:unhideWhenUsed/>
    <w:rsid w:val="005865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65B6"/>
  </w:style>
  <w:style w:type="paragraph" w:customStyle="1" w:styleId="v1default">
    <w:name w:val="v1default"/>
    <w:basedOn w:val="Normalny"/>
    <w:rsid w:val="004C4BA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558AF"/>
    <w:pPr>
      <w:spacing w:after="0" w:line="360" w:lineRule="auto"/>
      <w:ind w:left="720"/>
      <w:contextualSpacing/>
    </w:pPr>
  </w:style>
  <w:style w:type="paragraph" w:styleId="Tytu">
    <w:name w:val="Title"/>
    <w:basedOn w:val="Normalny"/>
    <w:next w:val="Normalny"/>
    <w:link w:val="TytuZnak"/>
    <w:uiPriority w:val="10"/>
    <w:qFormat/>
    <w:rsid w:val="006D4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D4FE9"/>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974401"/>
    <w:rPr>
      <w:rFonts w:ascii="Arial" w:eastAsia="Times New Roman" w:hAnsi="Arial" w:cs="Times New Roman"/>
      <w:b/>
      <w:color w:val="000000"/>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626628">
      <w:bodyDiv w:val="1"/>
      <w:marLeft w:val="0"/>
      <w:marRight w:val="0"/>
      <w:marTop w:val="0"/>
      <w:marBottom w:val="0"/>
      <w:divBdr>
        <w:top w:val="none" w:sz="0" w:space="0" w:color="auto"/>
        <w:left w:val="none" w:sz="0" w:space="0" w:color="auto"/>
        <w:bottom w:val="none" w:sz="0" w:space="0" w:color="auto"/>
        <w:right w:val="none" w:sz="0" w:space="0" w:color="auto"/>
      </w:divBdr>
      <w:divsChild>
        <w:div w:id="1528371011">
          <w:marLeft w:val="0"/>
          <w:marRight w:val="0"/>
          <w:marTop w:val="0"/>
          <w:marBottom w:val="0"/>
          <w:divBdr>
            <w:top w:val="none" w:sz="0" w:space="0" w:color="auto"/>
            <w:left w:val="none" w:sz="0" w:space="0" w:color="auto"/>
            <w:bottom w:val="none" w:sz="0" w:space="0" w:color="auto"/>
            <w:right w:val="none" w:sz="0" w:space="0" w:color="auto"/>
          </w:divBdr>
          <w:divsChild>
            <w:div w:id="1470825611">
              <w:marLeft w:val="0"/>
              <w:marRight w:val="0"/>
              <w:marTop w:val="0"/>
              <w:marBottom w:val="0"/>
              <w:divBdr>
                <w:top w:val="none" w:sz="0" w:space="0" w:color="auto"/>
                <w:left w:val="none" w:sz="0" w:space="0" w:color="auto"/>
                <w:bottom w:val="none" w:sz="0" w:space="0" w:color="auto"/>
                <w:right w:val="none" w:sz="0" w:space="0" w:color="auto"/>
              </w:divBdr>
            </w:div>
          </w:divsChild>
        </w:div>
        <w:div w:id="1227842876">
          <w:marLeft w:val="0"/>
          <w:marRight w:val="0"/>
          <w:marTop w:val="0"/>
          <w:marBottom w:val="0"/>
          <w:divBdr>
            <w:top w:val="none" w:sz="0" w:space="0" w:color="auto"/>
            <w:left w:val="none" w:sz="0" w:space="0" w:color="auto"/>
            <w:bottom w:val="none" w:sz="0" w:space="0" w:color="auto"/>
            <w:right w:val="none" w:sz="0" w:space="0" w:color="auto"/>
          </w:divBdr>
          <w:divsChild>
            <w:div w:id="356842">
              <w:marLeft w:val="0"/>
              <w:marRight w:val="0"/>
              <w:marTop w:val="0"/>
              <w:marBottom w:val="0"/>
              <w:divBdr>
                <w:top w:val="none" w:sz="0" w:space="0" w:color="auto"/>
                <w:left w:val="none" w:sz="0" w:space="0" w:color="auto"/>
                <w:bottom w:val="none" w:sz="0" w:space="0" w:color="auto"/>
                <w:right w:val="none" w:sz="0" w:space="0" w:color="auto"/>
              </w:divBdr>
            </w:div>
          </w:divsChild>
        </w:div>
        <w:div w:id="1329944960">
          <w:marLeft w:val="0"/>
          <w:marRight w:val="0"/>
          <w:marTop w:val="0"/>
          <w:marBottom w:val="0"/>
          <w:divBdr>
            <w:top w:val="none" w:sz="0" w:space="0" w:color="auto"/>
            <w:left w:val="none" w:sz="0" w:space="0" w:color="auto"/>
            <w:bottom w:val="none" w:sz="0" w:space="0" w:color="auto"/>
            <w:right w:val="none" w:sz="0" w:space="0" w:color="auto"/>
          </w:divBdr>
          <w:divsChild>
            <w:div w:id="1733960824">
              <w:marLeft w:val="0"/>
              <w:marRight w:val="0"/>
              <w:marTop w:val="0"/>
              <w:marBottom w:val="0"/>
              <w:divBdr>
                <w:top w:val="none" w:sz="0" w:space="0" w:color="auto"/>
                <w:left w:val="none" w:sz="0" w:space="0" w:color="auto"/>
                <w:bottom w:val="none" w:sz="0" w:space="0" w:color="auto"/>
                <w:right w:val="none" w:sz="0" w:space="0" w:color="auto"/>
              </w:divBdr>
            </w:div>
            <w:div w:id="430325341">
              <w:marLeft w:val="0"/>
              <w:marRight w:val="0"/>
              <w:marTop w:val="0"/>
              <w:marBottom w:val="0"/>
              <w:divBdr>
                <w:top w:val="none" w:sz="0" w:space="0" w:color="auto"/>
                <w:left w:val="none" w:sz="0" w:space="0" w:color="auto"/>
                <w:bottom w:val="none" w:sz="0" w:space="0" w:color="auto"/>
                <w:right w:val="none" w:sz="0" w:space="0" w:color="auto"/>
              </w:divBdr>
              <w:divsChild>
                <w:div w:id="1852454479">
                  <w:marLeft w:val="0"/>
                  <w:marRight w:val="0"/>
                  <w:marTop w:val="0"/>
                  <w:marBottom w:val="0"/>
                  <w:divBdr>
                    <w:top w:val="none" w:sz="0" w:space="0" w:color="auto"/>
                    <w:left w:val="none" w:sz="0" w:space="0" w:color="auto"/>
                    <w:bottom w:val="none" w:sz="0" w:space="0" w:color="auto"/>
                    <w:right w:val="none" w:sz="0" w:space="0" w:color="auto"/>
                  </w:divBdr>
                  <w:divsChild>
                    <w:div w:id="57258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101228">
              <w:marLeft w:val="0"/>
              <w:marRight w:val="0"/>
              <w:marTop w:val="0"/>
              <w:marBottom w:val="0"/>
              <w:divBdr>
                <w:top w:val="none" w:sz="0" w:space="0" w:color="auto"/>
                <w:left w:val="none" w:sz="0" w:space="0" w:color="auto"/>
                <w:bottom w:val="none" w:sz="0" w:space="0" w:color="auto"/>
                <w:right w:val="none" w:sz="0" w:space="0" w:color="auto"/>
              </w:divBdr>
              <w:divsChild>
                <w:div w:id="1300919933">
                  <w:marLeft w:val="0"/>
                  <w:marRight w:val="0"/>
                  <w:marTop w:val="0"/>
                  <w:marBottom w:val="0"/>
                  <w:divBdr>
                    <w:top w:val="none" w:sz="0" w:space="0" w:color="auto"/>
                    <w:left w:val="none" w:sz="0" w:space="0" w:color="auto"/>
                    <w:bottom w:val="none" w:sz="0" w:space="0" w:color="auto"/>
                    <w:right w:val="none" w:sz="0" w:space="0" w:color="auto"/>
                  </w:divBdr>
                  <w:divsChild>
                    <w:div w:id="1993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93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85746-78EB-49A4-9D41-56BE8F71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28</Pages>
  <Words>11232</Words>
  <Characters>67398</Characters>
  <Application>Microsoft Office Word</Application>
  <DocSecurity>0</DocSecurity>
  <Lines>561</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jakub.gasik</dc:creator>
  <cp:keywords/>
  <dc:description/>
  <cp:lastModifiedBy>jakub.gasik</cp:lastModifiedBy>
  <cp:revision>43</cp:revision>
  <cp:lastPrinted>2021-02-05T08:34:00Z</cp:lastPrinted>
  <dcterms:created xsi:type="dcterms:W3CDTF">2023-01-23T12:41:00Z</dcterms:created>
  <dcterms:modified xsi:type="dcterms:W3CDTF">2023-04-05T17:44:00Z</dcterms:modified>
</cp:coreProperties>
</file>